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21A4C" w14:textId="2CCCB632" w:rsidR="00550DEA" w:rsidRPr="008A2A45" w:rsidRDefault="00C2317B">
      <w:r>
        <w:rPr>
          <w:noProof/>
          <w:sz w:val="20"/>
        </w:rPr>
        <mc:AlternateContent>
          <mc:Choice Requires="wps">
            <w:drawing>
              <wp:anchor distT="0" distB="0" distL="114300" distR="114300" simplePos="0" relativeHeight="251657216" behindDoc="0" locked="0" layoutInCell="1" allowOverlap="1" wp14:anchorId="4554A5B8" wp14:editId="1CA2CE30">
                <wp:simplePos x="0" y="0"/>
                <wp:positionH relativeFrom="column">
                  <wp:posOffset>2628900</wp:posOffset>
                </wp:positionH>
                <wp:positionV relativeFrom="paragraph">
                  <wp:posOffset>19050</wp:posOffset>
                </wp:positionV>
                <wp:extent cx="3771900" cy="1123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23950"/>
                        </a:xfrm>
                        <a:prstGeom prst="rect">
                          <a:avLst/>
                        </a:prstGeom>
                        <a:gradFill rotWithShape="0">
                          <a:gsLst>
                            <a:gs pos="0">
                              <a:srgbClr val="FFFFFF"/>
                            </a:gs>
                            <a:gs pos="100000">
                              <a:srgbClr val="C0C0C0"/>
                            </a:gs>
                          </a:gsLst>
                          <a:lin ang="2700000" scaled="1"/>
                        </a:gradFill>
                        <a:ln w="19050">
                          <a:solidFill>
                            <a:srgbClr val="000000"/>
                          </a:solidFill>
                          <a:miter lim="800000"/>
                          <a:headEnd/>
                          <a:tailEnd/>
                        </a:ln>
                      </wps:spPr>
                      <wps:txbx>
                        <w:txbxContent>
                          <w:p w14:paraId="414FBA76" w14:textId="77777777" w:rsidR="00FF2926" w:rsidRDefault="00FF2926">
                            <w:pPr>
                              <w:jc w:val="center"/>
                              <w:rPr>
                                <w:rFonts w:ascii="Verdana" w:hAnsi="Verdana"/>
                              </w:rPr>
                            </w:pPr>
                          </w:p>
                          <w:p w14:paraId="3EB0B290" w14:textId="77777777" w:rsidR="00FD5D01" w:rsidRDefault="00FD5D01">
                            <w:pPr>
                              <w:pStyle w:val="Kop1"/>
                              <w:jc w:val="center"/>
                              <w:rPr>
                                <w:rFonts w:ascii="Verdana" w:hAnsi="Verdana"/>
                                <w:sz w:val="24"/>
                              </w:rPr>
                            </w:pPr>
                          </w:p>
                          <w:p w14:paraId="66D419DA" w14:textId="51A07AF4" w:rsidR="00FF2926" w:rsidRPr="00261722" w:rsidRDefault="00B20068" w:rsidP="002E6BD6">
                            <w:pPr>
                              <w:pStyle w:val="Kop1"/>
                              <w:jc w:val="center"/>
                              <w:rPr>
                                <w:rFonts w:ascii="Verdana" w:hAnsi="Verdana"/>
                                <w:sz w:val="24"/>
                              </w:rPr>
                            </w:pPr>
                            <w:r>
                              <w:rPr>
                                <w:rFonts w:ascii="Verdana" w:hAnsi="Verdana"/>
                                <w:sz w:val="24"/>
                              </w:rPr>
                              <w:t>Notulen</w:t>
                            </w:r>
                            <w:r w:rsidR="00FF2926">
                              <w:rPr>
                                <w:rFonts w:ascii="Verdana" w:hAnsi="Verdana"/>
                                <w:sz w:val="24"/>
                              </w:rPr>
                              <w:t xml:space="preserve"> </w:t>
                            </w:r>
                            <w:r w:rsidR="008578CE">
                              <w:rPr>
                                <w:rFonts w:ascii="Verdana" w:hAnsi="Verdana"/>
                                <w:sz w:val="24"/>
                              </w:rPr>
                              <w:t>MR v</w:t>
                            </w:r>
                            <w:r w:rsidR="00BA0D4D">
                              <w:rPr>
                                <w:rFonts w:ascii="Verdana" w:hAnsi="Verdana"/>
                                <w:sz w:val="24"/>
                              </w:rPr>
                              <w:t>ergaderin</w:t>
                            </w:r>
                            <w:r w:rsidR="00F01859">
                              <w:rPr>
                                <w:rFonts w:ascii="Verdana" w:hAnsi="Verdana"/>
                                <w:sz w:val="24"/>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4A5B8" id="_x0000_t202" coordsize="21600,21600" o:spt="202" path="m,l,21600r21600,l21600,xe">
                <v:stroke joinstyle="miter"/>
                <v:path gradientshapeok="t" o:connecttype="rect"/>
              </v:shapetype>
              <v:shape id="Text Box 2" o:spid="_x0000_s1026" type="#_x0000_t202" style="position:absolute;margin-left:207pt;margin-top:1.5pt;width:297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" strokeweight="1.5pt">
                <v:fill color2="silver" angle="45" focus="100%" type="gradient"/>
                <v:textbox>
                  <w:txbxContent>
                    <w:p w14:paraId="414FBA76" w14:textId="77777777" w:rsidR="00FF2926" w:rsidRDefault="00FF2926">
                      <w:pPr>
                        <w:jc w:val="center"/>
                        <w:rPr>
                          <w:rFonts w:ascii="Verdana" w:hAnsi="Verdana"/>
                        </w:rPr>
                      </w:pPr>
                    </w:p>
                    <w:p w14:paraId="3EB0B290" w14:textId="77777777" w:rsidR="00FD5D01" w:rsidRDefault="00FD5D01">
                      <w:pPr>
                        <w:pStyle w:val="Kop1"/>
                        <w:jc w:val="center"/>
                        <w:rPr>
                          <w:rFonts w:ascii="Verdana" w:hAnsi="Verdana"/>
                          <w:sz w:val="24"/>
                        </w:rPr>
                      </w:pPr>
                    </w:p>
                    <w:p w14:paraId="66D419DA" w14:textId="51A07AF4" w:rsidR="00FF2926" w:rsidRPr="00261722" w:rsidRDefault="00B20068" w:rsidP="002E6BD6">
                      <w:pPr>
                        <w:pStyle w:val="Kop1"/>
                        <w:jc w:val="center"/>
                        <w:rPr>
                          <w:rFonts w:ascii="Verdana" w:hAnsi="Verdana"/>
                          <w:sz w:val="24"/>
                        </w:rPr>
                      </w:pPr>
                      <w:r>
                        <w:rPr>
                          <w:rFonts w:ascii="Verdana" w:hAnsi="Verdana"/>
                          <w:sz w:val="24"/>
                        </w:rPr>
                        <w:t>Notulen</w:t>
                      </w:r>
                      <w:r w:rsidR="00FF2926">
                        <w:rPr>
                          <w:rFonts w:ascii="Verdana" w:hAnsi="Verdana"/>
                          <w:sz w:val="24"/>
                        </w:rPr>
                        <w:t xml:space="preserve"> </w:t>
                      </w:r>
                      <w:r w:rsidR="008578CE">
                        <w:rPr>
                          <w:rFonts w:ascii="Verdana" w:hAnsi="Verdana"/>
                          <w:sz w:val="24"/>
                        </w:rPr>
                        <w:t>MR v</w:t>
                      </w:r>
                      <w:r w:rsidR="00BA0D4D">
                        <w:rPr>
                          <w:rFonts w:ascii="Verdana" w:hAnsi="Verdana"/>
                          <w:sz w:val="24"/>
                        </w:rPr>
                        <w:t>ergaderin</w:t>
                      </w:r>
                      <w:r w:rsidR="00F01859">
                        <w:rPr>
                          <w:rFonts w:ascii="Verdana" w:hAnsi="Verdana"/>
                          <w:sz w:val="24"/>
                        </w:rPr>
                        <w:t>g</w:t>
                      </w:r>
                    </w:p>
                  </w:txbxContent>
                </v:textbox>
              </v:shape>
            </w:pict>
          </mc:Fallback>
        </mc:AlternateContent>
      </w:r>
      <w:bookmarkStart w:id="0" w:name="_Hlk507439231"/>
      <w:r w:rsidR="00FD5D01" w:rsidRPr="00FD5D01">
        <w:rPr>
          <w:noProof/>
        </w:rPr>
        <w:drawing>
          <wp:inline distT="0" distB="0" distL="0" distR="0" wp14:anchorId="306BA46E" wp14:editId="07777777">
            <wp:extent cx="2219565" cy="895350"/>
            <wp:effectExtent l="0" t="0" r="9525" b="0"/>
            <wp:docPr id="2" name="Afbeelding 2" descr="C:\Users\3472-J.Bergevoet-ver\AppData\Local\Microsoft\Windows\Temporary Internet Files\Content.Outlook\BFSDAC9T\Logo Uilenspiege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472-J.Bergevoet-ver\AppData\Local\Microsoft\Windows\Temporary Internet Files\Content.Outlook\BFSDAC9T\Logo Uilenspiegel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3458" cy="904988"/>
                    </a:xfrm>
                    <a:prstGeom prst="rect">
                      <a:avLst/>
                    </a:prstGeom>
                    <a:noFill/>
                    <a:ln>
                      <a:noFill/>
                    </a:ln>
                  </pic:spPr>
                </pic:pic>
              </a:graphicData>
            </a:graphic>
          </wp:inline>
        </w:drawing>
      </w:r>
    </w:p>
    <w:p w14:paraId="5280E5AD" w14:textId="77777777" w:rsidR="006333FE" w:rsidRDefault="006333FE">
      <w:pPr>
        <w:rPr>
          <w:rFonts w:asciiTheme="minorHAnsi" w:hAnsiTheme="minorHAnsi"/>
          <w:b/>
          <w:bCs/>
        </w:rPr>
      </w:pPr>
    </w:p>
    <w:p w14:paraId="33CC97EE" w14:textId="77777777" w:rsidR="006333FE" w:rsidRDefault="006333FE">
      <w:pPr>
        <w:rPr>
          <w:rFonts w:asciiTheme="minorHAnsi" w:hAnsiTheme="minorHAnsi"/>
          <w:b/>
          <w:bCs/>
        </w:rPr>
      </w:pPr>
    </w:p>
    <w:p w14:paraId="1867D417" w14:textId="740344DD" w:rsidR="00AE604E" w:rsidRPr="008A2A45" w:rsidRDefault="00AE604E">
      <w:pPr>
        <w:rPr>
          <w:rFonts w:asciiTheme="minorHAnsi" w:hAnsiTheme="minorHAnsi"/>
          <w:b/>
          <w:bCs/>
        </w:rPr>
      </w:pPr>
      <w:r w:rsidRPr="008A2A45">
        <w:rPr>
          <w:rFonts w:asciiTheme="minorHAnsi" w:hAnsiTheme="minorHAnsi"/>
          <w:b/>
          <w:bCs/>
        </w:rPr>
        <w:t>Datum:</w:t>
      </w:r>
      <w:r w:rsidR="00110623">
        <w:rPr>
          <w:rFonts w:asciiTheme="minorHAnsi" w:hAnsiTheme="minorHAnsi"/>
          <w:b/>
          <w:bCs/>
        </w:rPr>
        <w:t xml:space="preserve"> </w:t>
      </w:r>
      <w:r w:rsidR="000963F1">
        <w:rPr>
          <w:rFonts w:asciiTheme="minorHAnsi" w:hAnsiTheme="minorHAnsi"/>
          <w:b/>
          <w:bCs/>
        </w:rPr>
        <w:tab/>
      </w:r>
      <w:r w:rsidR="00397DDF">
        <w:rPr>
          <w:rFonts w:asciiTheme="minorHAnsi" w:hAnsiTheme="minorHAnsi"/>
          <w:b/>
          <w:bCs/>
        </w:rPr>
        <w:t>D</w:t>
      </w:r>
      <w:r w:rsidR="0080753C">
        <w:rPr>
          <w:rFonts w:asciiTheme="minorHAnsi" w:hAnsiTheme="minorHAnsi"/>
          <w:b/>
          <w:bCs/>
        </w:rPr>
        <w:t>onderdag</w:t>
      </w:r>
      <w:r w:rsidR="00397DDF">
        <w:rPr>
          <w:rFonts w:asciiTheme="minorHAnsi" w:hAnsiTheme="minorHAnsi"/>
          <w:b/>
          <w:bCs/>
        </w:rPr>
        <w:t xml:space="preserve"> </w:t>
      </w:r>
      <w:r w:rsidR="00940B28">
        <w:rPr>
          <w:rFonts w:asciiTheme="minorHAnsi" w:hAnsiTheme="minorHAnsi"/>
          <w:b/>
          <w:bCs/>
        </w:rPr>
        <w:t>4 februari 2021</w:t>
      </w:r>
    </w:p>
    <w:p w14:paraId="6E7A082A" w14:textId="40A140FF" w:rsidR="00AE604E" w:rsidRPr="008A2A45" w:rsidRDefault="00AE604E" w:rsidP="00475ABB">
      <w:pPr>
        <w:tabs>
          <w:tab w:val="left" w:pos="708"/>
          <w:tab w:val="left" w:pos="1416"/>
          <w:tab w:val="left" w:pos="2124"/>
          <w:tab w:val="left" w:pos="2832"/>
          <w:tab w:val="left" w:pos="3540"/>
          <w:tab w:val="left" w:pos="4248"/>
          <w:tab w:val="left" w:pos="6675"/>
        </w:tabs>
        <w:rPr>
          <w:rFonts w:asciiTheme="minorHAnsi" w:hAnsiTheme="minorHAnsi"/>
          <w:b/>
        </w:rPr>
      </w:pPr>
      <w:r w:rsidRPr="008A2A45">
        <w:rPr>
          <w:rFonts w:asciiTheme="minorHAnsi" w:hAnsiTheme="minorHAnsi"/>
          <w:b/>
          <w:bCs/>
        </w:rPr>
        <w:t>Locatie:</w:t>
      </w:r>
      <w:r w:rsidR="000B4505" w:rsidRPr="008A2A45">
        <w:rPr>
          <w:rFonts w:asciiTheme="minorHAnsi" w:hAnsiTheme="minorHAnsi"/>
          <w:b/>
          <w:bCs/>
        </w:rPr>
        <w:t xml:space="preserve"> </w:t>
      </w:r>
      <w:r w:rsidR="000963F1">
        <w:rPr>
          <w:rFonts w:asciiTheme="minorHAnsi" w:hAnsiTheme="minorHAnsi"/>
          <w:b/>
          <w:bCs/>
        </w:rPr>
        <w:tab/>
      </w:r>
      <w:r w:rsidR="002553AE">
        <w:rPr>
          <w:rFonts w:asciiTheme="minorHAnsi" w:hAnsiTheme="minorHAnsi"/>
          <w:b/>
          <w:bCs/>
        </w:rPr>
        <w:t>Online via Teams</w:t>
      </w:r>
    </w:p>
    <w:p w14:paraId="4480EFE6" w14:textId="2AF65A8F" w:rsidR="00D86019" w:rsidRPr="008A2A45" w:rsidRDefault="00E94561">
      <w:pPr>
        <w:rPr>
          <w:rFonts w:asciiTheme="minorHAnsi" w:hAnsiTheme="minorHAnsi"/>
          <w:b/>
          <w:bCs/>
        </w:rPr>
      </w:pPr>
      <w:r>
        <w:rPr>
          <w:rFonts w:asciiTheme="minorHAnsi" w:hAnsiTheme="minorHAnsi"/>
          <w:b/>
          <w:bCs/>
        </w:rPr>
        <w:t>Tijd</w:t>
      </w:r>
      <w:r w:rsidR="00AE604E" w:rsidRPr="008A2A45">
        <w:rPr>
          <w:rFonts w:asciiTheme="minorHAnsi" w:hAnsiTheme="minorHAnsi"/>
          <w:b/>
          <w:bCs/>
        </w:rPr>
        <w:t>:</w:t>
      </w:r>
      <w:r w:rsidR="000B4505" w:rsidRPr="008A2A45">
        <w:rPr>
          <w:rFonts w:asciiTheme="minorHAnsi" w:hAnsiTheme="minorHAnsi"/>
          <w:b/>
          <w:bCs/>
        </w:rPr>
        <w:t xml:space="preserve"> </w:t>
      </w:r>
      <w:r w:rsidR="000963F1">
        <w:rPr>
          <w:rFonts w:asciiTheme="minorHAnsi" w:hAnsiTheme="minorHAnsi"/>
          <w:b/>
          <w:bCs/>
        </w:rPr>
        <w:tab/>
      </w:r>
      <w:r w:rsidR="000963F1">
        <w:rPr>
          <w:rFonts w:asciiTheme="minorHAnsi" w:hAnsiTheme="minorHAnsi"/>
          <w:b/>
          <w:bCs/>
        </w:rPr>
        <w:tab/>
      </w:r>
      <w:r w:rsidR="00BA0D4D">
        <w:rPr>
          <w:rFonts w:asciiTheme="minorHAnsi" w:hAnsiTheme="minorHAnsi"/>
          <w:b/>
          <w:bCs/>
        </w:rPr>
        <w:t>20.00</w:t>
      </w:r>
      <w:r>
        <w:rPr>
          <w:rFonts w:asciiTheme="minorHAnsi" w:hAnsiTheme="minorHAnsi"/>
          <w:b/>
          <w:bCs/>
        </w:rPr>
        <w:t xml:space="preserve"> uur</w:t>
      </w:r>
    </w:p>
    <w:p w14:paraId="78120507" w14:textId="22BF4D57" w:rsidR="00AE604E" w:rsidRPr="008A2A45" w:rsidRDefault="00D86019">
      <w:pPr>
        <w:rPr>
          <w:rFonts w:asciiTheme="minorHAnsi" w:hAnsiTheme="minorHAnsi"/>
          <w:b/>
          <w:bCs/>
        </w:rPr>
      </w:pPr>
      <w:r w:rsidRPr="008A2A45">
        <w:rPr>
          <w:rFonts w:asciiTheme="minorHAnsi" w:hAnsiTheme="minorHAnsi"/>
          <w:b/>
          <w:bCs/>
        </w:rPr>
        <w:t>Notulant:</w:t>
      </w:r>
      <w:r w:rsidR="0094494D">
        <w:rPr>
          <w:rFonts w:asciiTheme="minorHAnsi" w:hAnsiTheme="minorHAnsi"/>
          <w:b/>
          <w:bCs/>
        </w:rPr>
        <w:t xml:space="preserve"> </w:t>
      </w:r>
      <w:r w:rsidR="000963F1">
        <w:rPr>
          <w:rFonts w:asciiTheme="minorHAnsi" w:hAnsiTheme="minorHAnsi"/>
          <w:b/>
          <w:bCs/>
        </w:rPr>
        <w:tab/>
      </w:r>
      <w:r w:rsidR="00133D29">
        <w:rPr>
          <w:rFonts w:asciiTheme="minorHAnsi" w:hAnsiTheme="minorHAnsi"/>
          <w:b/>
          <w:bCs/>
        </w:rPr>
        <w:t>Laura</w:t>
      </w:r>
    </w:p>
    <w:p w14:paraId="5793D8C1" w14:textId="45A915F3" w:rsidR="00E94561" w:rsidRPr="008A2A45" w:rsidRDefault="00E94561">
      <w:pPr>
        <w:rPr>
          <w:rFonts w:asciiTheme="minorHAnsi" w:hAnsiTheme="minorHAnsi"/>
          <w:b/>
          <w:bCs/>
        </w:rPr>
      </w:pPr>
    </w:p>
    <w:p w14:paraId="5FFD3A10" w14:textId="77777777" w:rsidR="00AE10EC" w:rsidRPr="008A2A45" w:rsidRDefault="00AE10EC">
      <w:pPr>
        <w:rPr>
          <w:rFonts w:asciiTheme="minorHAnsi" w:hAnsiTheme="minorHAnsi"/>
        </w:rPr>
      </w:pPr>
    </w:p>
    <w:tbl>
      <w:tblPr>
        <w:tblStyle w:val="Tabelraster"/>
        <w:tblW w:w="0" w:type="auto"/>
        <w:tblInd w:w="-5" w:type="dxa"/>
        <w:tblLook w:val="04A0" w:firstRow="1" w:lastRow="0" w:firstColumn="1" w:lastColumn="0" w:noHBand="0" w:noVBand="1"/>
      </w:tblPr>
      <w:tblGrid>
        <w:gridCol w:w="468"/>
        <w:gridCol w:w="9597"/>
      </w:tblGrid>
      <w:tr w:rsidR="00B67B9D" w:rsidRPr="008A2A45" w14:paraId="01B09B65" w14:textId="77777777" w:rsidTr="00B67B9D">
        <w:trPr>
          <w:trHeight w:val="510"/>
        </w:trPr>
        <w:tc>
          <w:tcPr>
            <w:tcW w:w="468" w:type="dxa"/>
          </w:tcPr>
          <w:p w14:paraId="6BC122AF" w14:textId="77777777" w:rsidR="00B67B9D" w:rsidRDefault="00B67B9D" w:rsidP="00D86019">
            <w:pPr>
              <w:rPr>
                <w:rFonts w:asciiTheme="minorHAnsi" w:hAnsiTheme="minorHAnsi"/>
                <w:b/>
              </w:rPr>
            </w:pPr>
          </w:p>
          <w:p w14:paraId="068FC606" w14:textId="316CED23" w:rsidR="00B67B9D" w:rsidRPr="00C521C1" w:rsidRDefault="00B67B9D" w:rsidP="00D86019">
            <w:pPr>
              <w:rPr>
                <w:rFonts w:asciiTheme="minorHAnsi" w:hAnsiTheme="minorHAnsi"/>
                <w:b/>
              </w:rPr>
            </w:pPr>
            <w:r>
              <w:rPr>
                <w:rFonts w:asciiTheme="minorHAnsi" w:hAnsiTheme="minorHAnsi"/>
                <w:b/>
              </w:rPr>
              <w:t xml:space="preserve"> </w:t>
            </w:r>
            <w:r w:rsidRPr="00C521C1">
              <w:rPr>
                <w:rFonts w:asciiTheme="minorHAnsi" w:hAnsiTheme="minorHAnsi"/>
                <w:b/>
              </w:rPr>
              <w:t>1</w:t>
            </w:r>
          </w:p>
        </w:tc>
        <w:tc>
          <w:tcPr>
            <w:tcW w:w="9597" w:type="dxa"/>
          </w:tcPr>
          <w:p w14:paraId="1C7FD097" w14:textId="77777777" w:rsidR="00B67B9D" w:rsidRPr="00C445CE" w:rsidRDefault="00B67B9D" w:rsidP="0094494D">
            <w:pPr>
              <w:rPr>
                <w:rFonts w:asciiTheme="minorHAnsi" w:hAnsiTheme="minorHAnsi"/>
                <w:b/>
              </w:rPr>
            </w:pPr>
          </w:p>
          <w:p w14:paraId="01BB2E20" w14:textId="79CCBE39" w:rsidR="00B67B9D" w:rsidRPr="00C445CE" w:rsidRDefault="00B67B9D" w:rsidP="0094494D">
            <w:pPr>
              <w:rPr>
                <w:rFonts w:asciiTheme="minorHAnsi" w:hAnsiTheme="minorHAnsi"/>
                <w:b/>
              </w:rPr>
            </w:pPr>
            <w:r w:rsidRPr="00C445CE">
              <w:rPr>
                <w:rFonts w:asciiTheme="minorHAnsi" w:hAnsiTheme="minorHAnsi"/>
                <w:b/>
              </w:rPr>
              <w:t>Opening</w:t>
            </w:r>
            <w:r>
              <w:rPr>
                <w:rFonts w:asciiTheme="minorHAnsi" w:hAnsiTheme="minorHAnsi"/>
                <w:b/>
              </w:rPr>
              <w:t xml:space="preserve"> (Check in + mededelingen)</w:t>
            </w:r>
          </w:p>
          <w:p w14:paraId="16B43287" w14:textId="1E7A91F1" w:rsidR="00B67B9D" w:rsidRPr="003C339B" w:rsidRDefault="00B67B9D" w:rsidP="003C339B">
            <w:pPr>
              <w:pStyle w:val="Lijstalinea"/>
              <w:numPr>
                <w:ilvl w:val="0"/>
                <w:numId w:val="34"/>
              </w:numPr>
              <w:rPr>
                <w:rFonts w:asciiTheme="minorHAnsi" w:hAnsiTheme="minorHAnsi"/>
                <w:b/>
              </w:rPr>
            </w:pPr>
            <w:r>
              <w:rPr>
                <w:rFonts w:asciiTheme="minorHAnsi" w:hAnsiTheme="minorHAnsi"/>
                <w:b/>
                <w:bCs/>
                <w:iCs/>
              </w:rPr>
              <w:t>Klachtenregeling (geen klachten ingediend)</w:t>
            </w:r>
            <w:r>
              <w:rPr>
                <w:rFonts w:asciiTheme="minorHAnsi" w:hAnsiTheme="minorHAnsi"/>
                <w:b/>
                <w:bCs/>
                <w:iCs/>
              </w:rPr>
              <w:br/>
            </w:r>
            <w:r>
              <w:rPr>
                <w:rFonts w:asciiTheme="minorHAnsi" w:hAnsiTheme="minorHAnsi"/>
                <w:iCs/>
              </w:rPr>
              <w:t xml:space="preserve">Er zijn geen klachten </w:t>
            </w:r>
          </w:p>
          <w:p w14:paraId="258555C2" w14:textId="6C415832" w:rsidR="00B67B9D" w:rsidRPr="003C339B" w:rsidRDefault="00B67B9D" w:rsidP="003C339B">
            <w:pPr>
              <w:pStyle w:val="Lijstalinea"/>
              <w:numPr>
                <w:ilvl w:val="0"/>
                <w:numId w:val="34"/>
              </w:numPr>
              <w:rPr>
                <w:rFonts w:asciiTheme="minorHAnsi" w:hAnsiTheme="minorHAnsi"/>
                <w:b/>
              </w:rPr>
            </w:pPr>
            <w:r>
              <w:rPr>
                <w:rFonts w:asciiTheme="minorHAnsi" w:hAnsiTheme="minorHAnsi"/>
                <w:b/>
              </w:rPr>
              <w:t xml:space="preserve">Aanvragen huisvestingsvoorzieningen (voor 1 </w:t>
            </w:r>
            <w:proofErr w:type="spellStart"/>
            <w:r>
              <w:rPr>
                <w:rFonts w:asciiTheme="minorHAnsi" w:hAnsiTheme="minorHAnsi"/>
                <w:b/>
              </w:rPr>
              <w:t>febr</w:t>
            </w:r>
            <w:proofErr w:type="spellEnd"/>
            <w:r>
              <w:rPr>
                <w:rFonts w:asciiTheme="minorHAnsi" w:hAnsiTheme="minorHAnsi"/>
                <w:b/>
              </w:rPr>
              <w:t xml:space="preserve"> bij gemeente)</w:t>
            </w:r>
            <w:r>
              <w:rPr>
                <w:rFonts w:asciiTheme="minorHAnsi" w:hAnsiTheme="minorHAnsi"/>
                <w:b/>
              </w:rPr>
              <w:br/>
            </w:r>
            <w:r>
              <w:rPr>
                <w:rFonts w:asciiTheme="minorHAnsi" w:hAnsiTheme="minorHAnsi"/>
                <w:bCs/>
              </w:rPr>
              <w:t xml:space="preserve">Dit is niet van toepassing. </w:t>
            </w:r>
          </w:p>
        </w:tc>
      </w:tr>
      <w:tr w:rsidR="00B67B9D" w:rsidRPr="008A2A45" w14:paraId="47B87627" w14:textId="77777777" w:rsidTr="00B67B9D">
        <w:tc>
          <w:tcPr>
            <w:tcW w:w="468" w:type="dxa"/>
          </w:tcPr>
          <w:p w14:paraId="123F396E" w14:textId="77777777" w:rsidR="00B67B9D" w:rsidRDefault="00B67B9D" w:rsidP="00D86019">
            <w:pPr>
              <w:jc w:val="center"/>
              <w:rPr>
                <w:rFonts w:asciiTheme="minorHAnsi" w:hAnsiTheme="minorHAnsi"/>
                <w:b/>
              </w:rPr>
            </w:pPr>
          </w:p>
          <w:p w14:paraId="1D207FB5" w14:textId="3E6A6205" w:rsidR="00B67B9D" w:rsidRPr="00C521C1" w:rsidRDefault="00B67B9D" w:rsidP="00D86019">
            <w:pPr>
              <w:jc w:val="center"/>
              <w:rPr>
                <w:rFonts w:asciiTheme="minorHAnsi" w:hAnsiTheme="minorHAnsi"/>
                <w:b/>
              </w:rPr>
            </w:pPr>
            <w:r w:rsidRPr="00C521C1">
              <w:rPr>
                <w:rFonts w:asciiTheme="minorHAnsi" w:hAnsiTheme="minorHAnsi"/>
                <w:b/>
              </w:rPr>
              <w:t>2</w:t>
            </w:r>
          </w:p>
        </w:tc>
        <w:tc>
          <w:tcPr>
            <w:tcW w:w="9597" w:type="dxa"/>
          </w:tcPr>
          <w:p w14:paraId="10EDED68" w14:textId="77777777" w:rsidR="00B67B9D" w:rsidRPr="00C445CE" w:rsidRDefault="00B67B9D" w:rsidP="00C63FF9">
            <w:pPr>
              <w:rPr>
                <w:rFonts w:asciiTheme="minorHAnsi" w:hAnsiTheme="minorHAnsi"/>
                <w:b/>
              </w:rPr>
            </w:pPr>
          </w:p>
          <w:p w14:paraId="2DFBD4F7" w14:textId="5CDE2DA0" w:rsidR="00B67B9D" w:rsidRPr="003E1C33" w:rsidRDefault="00B67B9D" w:rsidP="0080753C">
            <w:pPr>
              <w:rPr>
                <w:rFonts w:asciiTheme="minorHAnsi" w:hAnsiTheme="minorHAnsi"/>
                <w:bCs/>
              </w:rPr>
            </w:pPr>
            <w:r>
              <w:rPr>
                <w:rFonts w:asciiTheme="minorHAnsi" w:hAnsiTheme="minorHAnsi"/>
                <w:b/>
              </w:rPr>
              <w:t>Verslag 29-10</w:t>
            </w:r>
            <w:r>
              <w:rPr>
                <w:rFonts w:asciiTheme="minorHAnsi" w:hAnsiTheme="minorHAnsi"/>
                <w:b/>
              </w:rPr>
              <w:br/>
            </w:r>
            <w:r>
              <w:rPr>
                <w:rFonts w:asciiTheme="minorHAnsi" w:hAnsiTheme="minorHAnsi"/>
                <w:bCs/>
              </w:rPr>
              <w:t xml:space="preserve">De notulen worden vanaf nu ook op de website geplaatst. </w:t>
            </w:r>
          </w:p>
        </w:tc>
      </w:tr>
      <w:tr w:rsidR="00B67B9D" w:rsidRPr="008A2A45" w14:paraId="05D0558F" w14:textId="77777777" w:rsidTr="00B67B9D">
        <w:tc>
          <w:tcPr>
            <w:tcW w:w="468" w:type="dxa"/>
          </w:tcPr>
          <w:p w14:paraId="0E9863CA" w14:textId="77777777" w:rsidR="00B67B9D" w:rsidRDefault="00B67B9D" w:rsidP="00E94561">
            <w:pPr>
              <w:jc w:val="center"/>
              <w:rPr>
                <w:rFonts w:asciiTheme="minorHAnsi" w:hAnsiTheme="minorHAnsi"/>
                <w:b/>
              </w:rPr>
            </w:pPr>
          </w:p>
          <w:p w14:paraId="08CA2ADE" w14:textId="77777777" w:rsidR="00B67B9D" w:rsidRDefault="00B67B9D" w:rsidP="00E94561">
            <w:pPr>
              <w:jc w:val="center"/>
              <w:rPr>
                <w:rFonts w:asciiTheme="minorHAnsi" w:hAnsiTheme="minorHAnsi"/>
                <w:b/>
              </w:rPr>
            </w:pPr>
            <w:r>
              <w:rPr>
                <w:rFonts w:asciiTheme="minorHAnsi" w:hAnsiTheme="minorHAnsi"/>
                <w:b/>
              </w:rPr>
              <w:t>3</w:t>
            </w:r>
          </w:p>
          <w:p w14:paraId="5589F4DF" w14:textId="6811AA96" w:rsidR="00B67B9D" w:rsidRDefault="00B67B9D" w:rsidP="00E94561">
            <w:pPr>
              <w:jc w:val="center"/>
              <w:rPr>
                <w:rFonts w:asciiTheme="minorHAnsi" w:hAnsiTheme="minorHAnsi"/>
                <w:b/>
              </w:rPr>
            </w:pPr>
          </w:p>
        </w:tc>
        <w:tc>
          <w:tcPr>
            <w:tcW w:w="9597" w:type="dxa"/>
          </w:tcPr>
          <w:p w14:paraId="0468A073" w14:textId="77777777" w:rsidR="00B67B9D" w:rsidRPr="00C445CE" w:rsidRDefault="00B67B9D" w:rsidP="000963F1">
            <w:pPr>
              <w:rPr>
                <w:rFonts w:asciiTheme="minorHAnsi" w:hAnsiTheme="minorHAnsi"/>
                <w:b/>
              </w:rPr>
            </w:pPr>
          </w:p>
          <w:p w14:paraId="729C413E" w14:textId="77777777" w:rsidR="00B67B9D" w:rsidRDefault="00B67B9D" w:rsidP="00940B28">
            <w:pPr>
              <w:rPr>
                <w:rFonts w:asciiTheme="minorHAnsi" w:hAnsiTheme="minorHAnsi"/>
                <w:b/>
              </w:rPr>
            </w:pPr>
            <w:r>
              <w:rPr>
                <w:rFonts w:asciiTheme="minorHAnsi" w:hAnsiTheme="minorHAnsi"/>
                <w:b/>
              </w:rPr>
              <w:t>Ingekomen stukken</w:t>
            </w:r>
          </w:p>
          <w:p w14:paraId="3BFCD0C2" w14:textId="77777777" w:rsidR="00B67B9D" w:rsidRDefault="00B67B9D" w:rsidP="00306CC4">
            <w:pPr>
              <w:pStyle w:val="Lijstalinea"/>
              <w:numPr>
                <w:ilvl w:val="0"/>
                <w:numId w:val="34"/>
              </w:numPr>
              <w:rPr>
                <w:rFonts w:asciiTheme="minorHAnsi" w:hAnsiTheme="minorHAnsi"/>
                <w:b/>
              </w:rPr>
            </w:pPr>
            <w:r>
              <w:rPr>
                <w:rFonts w:asciiTheme="minorHAnsi" w:hAnsiTheme="minorHAnsi"/>
                <w:b/>
              </w:rPr>
              <w:t>Jaarverslag GMR SAAM</w:t>
            </w:r>
          </w:p>
          <w:p w14:paraId="563617CD" w14:textId="5D582938" w:rsidR="00B67B9D" w:rsidRPr="00B67B9D" w:rsidRDefault="00B67B9D" w:rsidP="00B67B9D">
            <w:pPr>
              <w:rPr>
                <w:rFonts w:asciiTheme="minorHAnsi" w:hAnsiTheme="minorHAnsi"/>
                <w:bCs/>
              </w:rPr>
            </w:pPr>
            <w:r>
              <w:rPr>
                <w:rFonts w:asciiTheme="minorHAnsi" w:hAnsiTheme="minorHAnsi"/>
                <w:bCs/>
              </w:rPr>
              <w:t xml:space="preserve">Lotte deelt dit met de MR </w:t>
            </w:r>
          </w:p>
        </w:tc>
      </w:tr>
      <w:tr w:rsidR="00B67B9D" w:rsidRPr="008A2A45" w14:paraId="0C2CDE5B" w14:textId="77777777" w:rsidTr="00B67B9D">
        <w:tc>
          <w:tcPr>
            <w:tcW w:w="468" w:type="dxa"/>
          </w:tcPr>
          <w:p w14:paraId="78C47686" w14:textId="77777777" w:rsidR="00B67B9D" w:rsidRDefault="00B67B9D" w:rsidP="003C339B">
            <w:pPr>
              <w:jc w:val="center"/>
              <w:rPr>
                <w:rFonts w:asciiTheme="minorHAnsi" w:hAnsiTheme="minorHAnsi"/>
                <w:b/>
              </w:rPr>
            </w:pPr>
          </w:p>
          <w:p w14:paraId="2403D98F" w14:textId="77777777" w:rsidR="00B67B9D" w:rsidRDefault="00B67B9D" w:rsidP="003C339B">
            <w:pPr>
              <w:jc w:val="center"/>
              <w:rPr>
                <w:rFonts w:asciiTheme="minorHAnsi" w:hAnsiTheme="minorHAnsi"/>
                <w:b/>
              </w:rPr>
            </w:pPr>
            <w:r>
              <w:rPr>
                <w:rFonts w:asciiTheme="minorHAnsi" w:hAnsiTheme="minorHAnsi"/>
                <w:b/>
              </w:rPr>
              <w:t>4</w:t>
            </w:r>
          </w:p>
          <w:p w14:paraId="6F1041BE" w14:textId="77777777" w:rsidR="00B67B9D" w:rsidRDefault="00B67B9D" w:rsidP="003C339B">
            <w:pPr>
              <w:jc w:val="center"/>
              <w:rPr>
                <w:rFonts w:asciiTheme="minorHAnsi" w:hAnsiTheme="minorHAnsi"/>
                <w:b/>
              </w:rPr>
            </w:pPr>
          </w:p>
        </w:tc>
        <w:tc>
          <w:tcPr>
            <w:tcW w:w="9597" w:type="dxa"/>
          </w:tcPr>
          <w:p w14:paraId="324222F4" w14:textId="77777777" w:rsidR="00B67B9D" w:rsidRDefault="00B67B9D" w:rsidP="003C339B">
            <w:pPr>
              <w:rPr>
                <w:rFonts w:asciiTheme="minorHAnsi" w:hAnsiTheme="minorHAnsi"/>
                <w:b/>
              </w:rPr>
            </w:pPr>
            <w:r>
              <w:rPr>
                <w:rFonts w:asciiTheme="minorHAnsi" w:hAnsiTheme="minorHAnsi"/>
                <w:b/>
              </w:rPr>
              <w:t>School en corona</w:t>
            </w:r>
          </w:p>
          <w:p w14:paraId="70160EFA" w14:textId="77777777" w:rsidR="00B67B9D" w:rsidRDefault="00B67B9D" w:rsidP="003C339B">
            <w:pPr>
              <w:rPr>
                <w:rFonts w:asciiTheme="minorHAnsi" w:hAnsiTheme="minorHAnsi"/>
                <w:b/>
              </w:rPr>
            </w:pPr>
            <w:r>
              <w:rPr>
                <w:rFonts w:asciiTheme="minorHAnsi" w:hAnsiTheme="minorHAnsi"/>
                <w:b/>
              </w:rPr>
              <w:t>Evaluatie ouders thuisonderwijs</w:t>
            </w:r>
          </w:p>
          <w:p w14:paraId="2FFDABA5" w14:textId="77777777" w:rsidR="00B67B9D" w:rsidRDefault="00B67B9D" w:rsidP="003C339B">
            <w:pPr>
              <w:rPr>
                <w:rFonts w:asciiTheme="minorHAnsi" w:hAnsiTheme="minorHAnsi"/>
                <w:bCs/>
              </w:rPr>
            </w:pPr>
            <w:r>
              <w:rPr>
                <w:rFonts w:asciiTheme="minorHAnsi" w:hAnsiTheme="minorHAnsi"/>
                <w:bCs/>
              </w:rPr>
              <w:t xml:space="preserve">We bespreken kort de evaluatie van de enquête die ouders in hebben gevuld betreft het thuisonderwijs. Over het algemeen waren de reacties erg positief.  </w:t>
            </w:r>
          </w:p>
          <w:p w14:paraId="3E7229AF" w14:textId="77777777" w:rsidR="00B67B9D" w:rsidRDefault="00B67B9D" w:rsidP="003C339B">
            <w:pPr>
              <w:rPr>
                <w:rFonts w:asciiTheme="minorHAnsi" w:hAnsiTheme="minorHAnsi"/>
                <w:b/>
              </w:rPr>
            </w:pPr>
            <w:r>
              <w:rPr>
                <w:rFonts w:asciiTheme="minorHAnsi" w:hAnsiTheme="minorHAnsi"/>
                <w:b/>
              </w:rPr>
              <w:t>Corona – opening scholen</w:t>
            </w:r>
          </w:p>
          <w:p w14:paraId="6F67ADC4" w14:textId="31CFBE8A" w:rsidR="00B67B9D" w:rsidRDefault="00B67B9D" w:rsidP="003C339B">
            <w:pPr>
              <w:rPr>
                <w:rFonts w:asciiTheme="minorHAnsi" w:hAnsiTheme="minorHAnsi"/>
                <w:bCs/>
              </w:rPr>
            </w:pPr>
            <w:r>
              <w:rPr>
                <w:rFonts w:asciiTheme="minorHAnsi" w:hAnsiTheme="minorHAnsi"/>
                <w:bCs/>
              </w:rPr>
              <w:t xml:space="preserve">Er is een protocol opgesteld met nieuwe richtlijnen. </w:t>
            </w:r>
            <w:r>
              <w:rPr>
                <w:rFonts w:asciiTheme="minorHAnsi" w:hAnsiTheme="minorHAnsi"/>
                <w:bCs/>
              </w:rPr>
              <w:br/>
              <w:t xml:space="preserve">Het ministerie stelt richtlijnen op, vervolgens gaan ze in overleg met de PO raad. Hieruit vloeit een protocol hoe de scholen met de richtlijnen om moeten gaan. De volgende punten zijn vandaag, 4 feb met het team besproken. </w:t>
            </w:r>
          </w:p>
          <w:p w14:paraId="54E227ED" w14:textId="62F582F3" w:rsidR="00B67B9D" w:rsidRPr="002F1C21" w:rsidRDefault="00B67B9D" w:rsidP="002F1C21">
            <w:pPr>
              <w:pStyle w:val="Lijstalinea"/>
              <w:numPr>
                <w:ilvl w:val="0"/>
                <w:numId w:val="34"/>
              </w:numPr>
              <w:rPr>
                <w:rFonts w:asciiTheme="minorHAnsi" w:hAnsiTheme="minorHAnsi"/>
                <w:bCs/>
              </w:rPr>
            </w:pPr>
            <w:r w:rsidRPr="002F1C21">
              <w:rPr>
                <w:rFonts w:asciiTheme="minorHAnsi" w:hAnsiTheme="minorHAnsi"/>
                <w:bCs/>
              </w:rPr>
              <w:t xml:space="preserve">Een dringend advies is om de breng en haal tijden van verschillende scholen te verspreiden. Uilenspiegel heeft ervoor gekozen om dit niet te wijzigen. </w:t>
            </w:r>
          </w:p>
          <w:p w14:paraId="08B5A10D" w14:textId="09CD91A6" w:rsidR="00B67B9D" w:rsidRDefault="00B67B9D" w:rsidP="003C339B">
            <w:pPr>
              <w:pStyle w:val="Lijstalinea"/>
              <w:numPr>
                <w:ilvl w:val="0"/>
                <w:numId w:val="34"/>
              </w:numPr>
              <w:rPr>
                <w:rFonts w:asciiTheme="minorHAnsi" w:hAnsiTheme="minorHAnsi"/>
                <w:bCs/>
              </w:rPr>
            </w:pPr>
            <w:r w:rsidRPr="002F1C21">
              <w:rPr>
                <w:rFonts w:asciiTheme="minorHAnsi" w:hAnsiTheme="minorHAnsi"/>
                <w:bCs/>
              </w:rPr>
              <w:t>De groepen moeten bij hun eigen groep blijven. Dit geld</w:t>
            </w:r>
            <w:r>
              <w:rPr>
                <w:rFonts w:asciiTheme="minorHAnsi" w:hAnsiTheme="minorHAnsi"/>
                <w:bCs/>
              </w:rPr>
              <w:t>t</w:t>
            </w:r>
            <w:r w:rsidRPr="002F1C21">
              <w:rPr>
                <w:rFonts w:asciiTheme="minorHAnsi" w:hAnsiTheme="minorHAnsi"/>
                <w:bCs/>
              </w:rPr>
              <w:t xml:space="preserve"> binnen en buiten school. </w:t>
            </w:r>
          </w:p>
          <w:p w14:paraId="27EAFF91" w14:textId="77777777" w:rsidR="00B67B9D" w:rsidRDefault="00B67B9D" w:rsidP="003C339B">
            <w:pPr>
              <w:pStyle w:val="Lijstalinea"/>
              <w:numPr>
                <w:ilvl w:val="0"/>
                <w:numId w:val="34"/>
              </w:numPr>
              <w:rPr>
                <w:rFonts w:asciiTheme="minorHAnsi" w:hAnsiTheme="minorHAnsi"/>
                <w:bCs/>
              </w:rPr>
            </w:pPr>
            <w:r w:rsidRPr="002F1C21">
              <w:rPr>
                <w:rFonts w:asciiTheme="minorHAnsi" w:hAnsiTheme="minorHAnsi"/>
                <w:bCs/>
              </w:rPr>
              <w:t>Groepen 4-5-en 6 werken in kleine groepjes</w:t>
            </w:r>
            <w:r w:rsidRPr="002F1C21">
              <w:rPr>
                <w:rFonts w:asciiTheme="minorHAnsi" w:hAnsiTheme="minorHAnsi"/>
                <w:bCs/>
              </w:rPr>
              <w:br/>
              <w:t xml:space="preserve">Groep 7-8 werken in groepjes van twee. </w:t>
            </w:r>
            <w:r w:rsidRPr="002F1C21">
              <w:rPr>
                <w:rFonts w:asciiTheme="minorHAnsi" w:hAnsiTheme="minorHAnsi"/>
                <w:bCs/>
              </w:rPr>
              <w:br/>
              <w:t xml:space="preserve">Dit is een dringend advies om te voorkomen dat een hele klas in quarantaine moet wanneer er een leerling besmet is. SAAM volgt dit advies op. </w:t>
            </w:r>
          </w:p>
          <w:p w14:paraId="527DD005" w14:textId="77777777" w:rsidR="00B67B9D" w:rsidRDefault="00B67B9D" w:rsidP="003C339B">
            <w:pPr>
              <w:pStyle w:val="Lijstalinea"/>
              <w:numPr>
                <w:ilvl w:val="0"/>
                <w:numId w:val="34"/>
              </w:numPr>
              <w:rPr>
                <w:rFonts w:asciiTheme="minorHAnsi" w:hAnsiTheme="minorHAnsi"/>
                <w:bCs/>
              </w:rPr>
            </w:pPr>
            <w:r>
              <w:rPr>
                <w:rFonts w:asciiTheme="minorHAnsi" w:hAnsiTheme="minorHAnsi"/>
                <w:bCs/>
              </w:rPr>
              <w:t xml:space="preserve">De leerkrachten uit groep 6- 7-8 dragen een mondmasker in  de klas. Alle leerkrachten dragen in de gang een mondmasker. </w:t>
            </w:r>
          </w:p>
          <w:p w14:paraId="2679D568" w14:textId="77777777" w:rsidR="00B67B9D" w:rsidRDefault="00B67B9D" w:rsidP="003C339B">
            <w:pPr>
              <w:pStyle w:val="Lijstalinea"/>
              <w:numPr>
                <w:ilvl w:val="0"/>
                <w:numId w:val="34"/>
              </w:numPr>
              <w:rPr>
                <w:rFonts w:asciiTheme="minorHAnsi" w:hAnsiTheme="minorHAnsi"/>
                <w:bCs/>
              </w:rPr>
            </w:pPr>
            <w:r>
              <w:rPr>
                <w:rFonts w:asciiTheme="minorHAnsi" w:hAnsiTheme="minorHAnsi"/>
                <w:bCs/>
              </w:rPr>
              <w:t xml:space="preserve">Kinderen die verkouden zijn mogen naar school. </w:t>
            </w:r>
          </w:p>
          <w:p w14:paraId="27AA6E05" w14:textId="77777777" w:rsidR="00B67B9D" w:rsidRDefault="00B67B9D" w:rsidP="003C339B">
            <w:pPr>
              <w:pStyle w:val="Lijstalinea"/>
              <w:numPr>
                <w:ilvl w:val="0"/>
                <w:numId w:val="34"/>
              </w:numPr>
              <w:rPr>
                <w:rFonts w:asciiTheme="minorHAnsi" w:hAnsiTheme="minorHAnsi"/>
                <w:bCs/>
              </w:rPr>
            </w:pPr>
            <w:r>
              <w:rPr>
                <w:rFonts w:asciiTheme="minorHAnsi" w:hAnsiTheme="minorHAnsi"/>
                <w:bCs/>
              </w:rPr>
              <w:t xml:space="preserve">Als 1 kind uit een gezin in quarantaine moet bepaald de GGD per situatie of broertjes en zusjes naar school mogen komen. </w:t>
            </w:r>
          </w:p>
          <w:p w14:paraId="5DB6FED9" w14:textId="4639BAA8" w:rsidR="00B67B9D" w:rsidRPr="002F1C21" w:rsidRDefault="00B67B9D" w:rsidP="003C339B">
            <w:pPr>
              <w:pStyle w:val="Lijstalinea"/>
              <w:numPr>
                <w:ilvl w:val="0"/>
                <w:numId w:val="34"/>
              </w:numPr>
              <w:rPr>
                <w:rFonts w:asciiTheme="minorHAnsi" w:hAnsiTheme="minorHAnsi"/>
                <w:bCs/>
              </w:rPr>
            </w:pPr>
            <w:r>
              <w:rPr>
                <w:rFonts w:asciiTheme="minorHAnsi" w:hAnsiTheme="minorHAnsi"/>
                <w:bCs/>
              </w:rPr>
              <w:t xml:space="preserve">Als kinderen verplicht in quarantaine moet heeft het kind recht op thuisonderwijs. </w:t>
            </w:r>
            <w:r>
              <w:rPr>
                <w:rFonts w:asciiTheme="minorHAnsi" w:hAnsiTheme="minorHAnsi"/>
                <w:bCs/>
              </w:rPr>
              <w:br/>
              <w:t xml:space="preserve">Hoe we hiermee omgaan wordt nog verder uitgewerkt. </w:t>
            </w:r>
          </w:p>
        </w:tc>
      </w:tr>
    </w:tbl>
    <w:p w14:paraId="18B7B760" w14:textId="77777777" w:rsidR="00B67B9D" w:rsidRDefault="00B67B9D">
      <w:r>
        <w:br w:type="page"/>
      </w:r>
    </w:p>
    <w:tbl>
      <w:tblPr>
        <w:tblStyle w:val="Tabelraster"/>
        <w:tblW w:w="0" w:type="auto"/>
        <w:tblInd w:w="-5" w:type="dxa"/>
        <w:tblLook w:val="04A0" w:firstRow="1" w:lastRow="0" w:firstColumn="1" w:lastColumn="0" w:noHBand="0" w:noVBand="1"/>
      </w:tblPr>
      <w:tblGrid>
        <w:gridCol w:w="468"/>
        <w:gridCol w:w="9597"/>
      </w:tblGrid>
      <w:tr w:rsidR="00B67B9D" w:rsidRPr="008A2A45" w14:paraId="023968D3" w14:textId="77777777" w:rsidTr="00B67B9D">
        <w:tc>
          <w:tcPr>
            <w:tcW w:w="468" w:type="dxa"/>
          </w:tcPr>
          <w:p w14:paraId="42BE0590" w14:textId="52EE3D6F" w:rsidR="00B67B9D" w:rsidRDefault="00B67B9D" w:rsidP="003C339B">
            <w:pPr>
              <w:jc w:val="center"/>
              <w:rPr>
                <w:rFonts w:asciiTheme="minorHAnsi" w:hAnsiTheme="minorHAnsi"/>
                <w:b/>
              </w:rPr>
            </w:pPr>
          </w:p>
          <w:p w14:paraId="0EE82B26" w14:textId="77777777" w:rsidR="00B67B9D" w:rsidRDefault="00B67B9D" w:rsidP="003C339B">
            <w:pPr>
              <w:jc w:val="center"/>
              <w:rPr>
                <w:rFonts w:asciiTheme="minorHAnsi" w:hAnsiTheme="minorHAnsi"/>
                <w:b/>
              </w:rPr>
            </w:pPr>
            <w:r>
              <w:rPr>
                <w:rFonts w:asciiTheme="minorHAnsi" w:hAnsiTheme="minorHAnsi"/>
                <w:b/>
              </w:rPr>
              <w:t>5</w:t>
            </w:r>
          </w:p>
          <w:p w14:paraId="53F74A55" w14:textId="73A2A280" w:rsidR="00B67B9D" w:rsidRDefault="00B67B9D" w:rsidP="003C339B">
            <w:pPr>
              <w:jc w:val="center"/>
              <w:rPr>
                <w:rFonts w:asciiTheme="minorHAnsi" w:hAnsiTheme="minorHAnsi"/>
                <w:b/>
              </w:rPr>
            </w:pPr>
          </w:p>
        </w:tc>
        <w:tc>
          <w:tcPr>
            <w:tcW w:w="9597" w:type="dxa"/>
          </w:tcPr>
          <w:p w14:paraId="0B422283" w14:textId="77777777" w:rsidR="00B67B9D" w:rsidRDefault="00B67B9D" w:rsidP="003C339B">
            <w:pPr>
              <w:rPr>
                <w:rFonts w:asciiTheme="minorHAnsi" w:hAnsiTheme="minorHAnsi"/>
                <w:b/>
              </w:rPr>
            </w:pPr>
            <w:r>
              <w:rPr>
                <w:rFonts w:asciiTheme="minorHAnsi" w:hAnsiTheme="minorHAnsi"/>
                <w:b/>
              </w:rPr>
              <w:t xml:space="preserve">Begroting: </w:t>
            </w:r>
          </w:p>
          <w:p w14:paraId="50EB8E12" w14:textId="2B8AABE2" w:rsidR="00B67B9D" w:rsidRPr="00506AD2" w:rsidRDefault="00B67B9D" w:rsidP="003C339B">
            <w:pPr>
              <w:rPr>
                <w:rFonts w:asciiTheme="minorHAnsi" w:hAnsiTheme="minorHAnsi"/>
                <w:bCs/>
              </w:rPr>
            </w:pPr>
            <w:r>
              <w:rPr>
                <w:rFonts w:asciiTheme="minorHAnsi" w:hAnsiTheme="minorHAnsi"/>
                <w:b/>
              </w:rPr>
              <w:t>Groei leerlingen t.o.v. groepsgrootte</w:t>
            </w:r>
            <w:r>
              <w:rPr>
                <w:rFonts w:asciiTheme="minorHAnsi" w:hAnsiTheme="minorHAnsi"/>
                <w:b/>
              </w:rPr>
              <w:br/>
            </w:r>
            <w:r>
              <w:rPr>
                <w:rFonts w:asciiTheme="minorHAnsi" w:hAnsiTheme="minorHAnsi"/>
                <w:bCs/>
              </w:rPr>
              <w:t xml:space="preserve">Het aantal instromers is conform de norm. Het aantal zijinstromers kunnen we geen beleid op maken. Erny gaat in maart / april met de groepsindeling aan de slag. </w:t>
            </w:r>
            <w:r>
              <w:rPr>
                <w:rFonts w:asciiTheme="minorHAnsi" w:hAnsiTheme="minorHAnsi"/>
                <w:bCs/>
              </w:rPr>
              <w:br/>
              <w:t xml:space="preserve">Er wordt bekeken hoeveel leerlingen (groep 8) van school gaan en hoe groot de groepen volgend jaar zijn. </w:t>
            </w:r>
            <w:r>
              <w:rPr>
                <w:rFonts w:asciiTheme="minorHAnsi" w:hAnsiTheme="minorHAnsi"/>
                <w:bCs/>
              </w:rPr>
              <w:br/>
              <w:t>Bij de start van het schooljaar in 2022 verwachten we dat er een 8</w:t>
            </w:r>
            <w:r w:rsidRPr="000B1D91">
              <w:rPr>
                <w:rFonts w:asciiTheme="minorHAnsi" w:hAnsiTheme="minorHAnsi"/>
                <w:bCs/>
                <w:vertAlign w:val="superscript"/>
              </w:rPr>
              <w:t>e</w:t>
            </w:r>
            <w:r>
              <w:rPr>
                <w:rFonts w:asciiTheme="minorHAnsi" w:hAnsiTheme="minorHAnsi"/>
                <w:bCs/>
              </w:rPr>
              <w:t xml:space="preserve"> groep gestart mag worden. Mocht blijken in maart / april 201 dat het aantal leerlingen, de financiën en het totale plaatje het toelaten en de stichting hiermee akkoord gaat is het eventueel mogelijk dat bij de start van het schooljaar in 2021 een 8</w:t>
            </w:r>
            <w:r w:rsidRPr="00B67B9D">
              <w:rPr>
                <w:rFonts w:asciiTheme="minorHAnsi" w:hAnsiTheme="minorHAnsi"/>
                <w:bCs/>
                <w:vertAlign w:val="superscript"/>
              </w:rPr>
              <w:t>e</w:t>
            </w:r>
            <w:r>
              <w:rPr>
                <w:rFonts w:asciiTheme="minorHAnsi" w:hAnsiTheme="minorHAnsi"/>
                <w:bCs/>
              </w:rPr>
              <w:t xml:space="preserve"> groep gestart wordt.   </w:t>
            </w:r>
            <w:r>
              <w:rPr>
                <w:rFonts w:asciiTheme="minorHAnsi" w:hAnsiTheme="minorHAnsi"/>
                <w:bCs/>
              </w:rPr>
              <w:br/>
            </w:r>
          </w:p>
        </w:tc>
      </w:tr>
      <w:tr w:rsidR="00B67B9D" w:rsidRPr="008A2A45" w14:paraId="3A2C631F" w14:textId="77777777" w:rsidTr="00B67B9D">
        <w:tc>
          <w:tcPr>
            <w:tcW w:w="468" w:type="dxa"/>
          </w:tcPr>
          <w:p w14:paraId="7BCC0F5E" w14:textId="77777777" w:rsidR="00B67B9D" w:rsidRDefault="00B67B9D" w:rsidP="003C339B">
            <w:pPr>
              <w:jc w:val="center"/>
              <w:rPr>
                <w:rFonts w:asciiTheme="minorHAnsi" w:hAnsiTheme="minorHAnsi"/>
                <w:b/>
              </w:rPr>
            </w:pPr>
          </w:p>
          <w:p w14:paraId="5E767CB0" w14:textId="77777777" w:rsidR="00B67B9D" w:rsidRDefault="00B67B9D" w:rsidP="003C339B">
            <w:pPr>
              <w:jc w:val="center"/>
              <w:rPr>
                <w:rFonts w:asciiTheme="minorHAnsi" w:hAnsiTheme="minorHAnsi"/>
                <w:b/>
              </w:rPr>
            </w:pPr>
            <w:r>
              <w:rPr>
                <w:rFonts w:asciiTheme="minorHAnsi" w:hAnsiTheme="minorHAnsi"/>
                <w:b/>
              </w:rPr>
              <w:t>6</w:t>
            </w:r>
          </w:p>
          <w:p w14:paraId="5FB4C11B" w14:textId="77777777" w:rsidR="00B67B9D" w:rsidRDefault="00B67B9D" w:rsidP="003C339B">
            <w:pPr>
              <w:jc w:val="center"/>
              <w:rPr>
                <w:rFonts w:asciiTheme="minorHAnsi" w:hAnsiTheme="minorHAnsi"/>
                <w:b/>
              </w:rPr>
            </w:pPr>
          </w:p>
        </w:tc>
        <w:tc>
          <w:tcPr>
            <w:tcW w:w="9597" w:type="dxa"/>
          </w:tcPr>
          <w:p w14:paraId="03A20012" w14:textId="77777777" w:rsidR="00B67B9D" w:rsidRDefault="00B67B9D" w:rsidP="003C339B">
            <w:pPr>
              <w:rPr>
                <w:rFonts w:asciiTheme="minorHAnsi" w:hAnsiTheme="minorHAnsi"/>
                <w:b/>
              </w:rPr>
            </w:pPr>
          </w:p>
          <w:p w14:paraId="34610A24" w14:textId="430B0824" w:rsidR="00B67B9D" w:rsidRPr="000B1D91" w:rsidRDefault="00B67B9D" w:rsidP="003C339B">
            <w:pPr>
              <w:rPr>
                <w:rFonts w:asciiTheme="minorHAnsi" w:hAnsiTheme="minorHAnsi"/>
                <w:bCs/>
              </w:rPr>
            </w:pPr>
            <w:proofErr w:type="spellStart"/>
            <w:r>
              <w:rPr>
                <w:rFonts w:asciiTheme="minorHAnsi" w:hAnsiTheme="minorHAnsi"/>
                <w:b/>
              </w:rPr>
              <w:t>Svz</w:t>
            </w:r>
            <w:proofErr w:type="spellEnd"/>
            <w:r>
              <w:rPr>
                <w:rFonts w:asciiTheme="minorHAnsi" w:hAnsiTheme="minorHAnsi"/>
                <w:b/>
              </w:rPr>
              <w:t xml:space="preserve"> schoolplan – </w:t>
            </w:r>
            <w:proofErr w:type="spellStart"/>
            <w:r>
              <w:rPr>
                <w:rFonts w:asciiTheme="minorHAnsi" w:hAnsiTheme="minorHAnsi"/>
                <w:b/>
              </w:rPr>
              <w:t>marap</w:t>
            </w:r>
            <w:proofErr w:type="spellEnd"/>
            <w:r>
              <w:rPr>
                <w:rFonts w:asciiTheme="minorHAnsi" w:hAnsiTheme="minorHAnsi"/>
                <w:b/>
              </w:rPr>
              <w:t xml:space="preserve"> en </w:t>
            </w:r>
            <w:proofErr w:type="spellStart"/>
            <w:r>
              <w:rPr>
                <w:rFonts w:asciiTheme="minorHAnsi" w:hAnsiTheme="minorHAnsi"/>
                <w:b/>
              </w:rPr>
              <w:t>macon</w:t>
            </w:r>
            <w:proofErr w:type="spellEnd"/>
            <w:r>
              <w:rPr>
                <w:rFonts w:asciiTheme="minorHAnsi" w:hAnsiTheme="minorHAnsi"/>
                <w:b/>
              </w:rPr>
              <w:br/>
            </w:r>
            <w:r>
              <w:rPr>
                <w:rFonts w:asciiTheme="minorHAnsi" w:hAnsiTheme="minorHAnsi"/>
                <w:bCs/>
              </w:rPr>
              <w:t xml:space="preserve">De MR heeft de RI&amp;E en het </w:t>
            </w:r>
            <w:proofErr w:type="spellStart"/>
            <w:r>
              <w:rPr>
                <w:rFonts w:asciiTheme="minorHAnsi" w:hAnsiTheme="minorHAnsi"/>
                <w:bCs/>
              </w:rPr>
              <w:t>marap</w:t>
            </w:r>
            <w:proofErr w:type="spellEnd"/>
            <w:r>
              <w:rPr>
                <w:rFonts w:asciiTheme="minorHAnsi" w:hAnsiTheme="minorHAnsi"/>
                <w:bCs/>
              </w:rPr>
              <w:t xml:space="preserve"> en </w:t>
            </w:r>
            <w:proofErr w:type="spellStart"/>
            <w:r>
              <w:rPr>
                <w:rFonts w:asciiTheme="minorHAnsi" w:hAnsiTheme="minorHAnsi"/>
                <w:bCs/>
              </w:rPr>
              <w:t>macon</w:t>
            </w:r>
            <w:proofErr w:type="spellEnd"/>
            <w:r>
              <w:rPr>
                <w:rFonts w:asciiTheme="minorHAnsi" w:hAnsiTheme="minorHAnsi"/>
                <w:bCs/>
              </w:rPr>
              <w:t xml:space="preserve"> ontvangen. We schuiven dit punt door naar de volgende vergadering. </w:t>
            </w:r>
          </w:p>
        </w:tc>
      </w:tr>
      <w:tr w:rsidR="00B67B9D" w:rsidRPr="008A2A45" w14:paraId="2253982B" w14:textId="77777777" w:rsidTr="00B67B9D">
        <w:trPr>
          <w:trHeight w:val="316"/>
        </w:trPr>
        <w:tc>
          <w:tcPr>
            <w:tcW w:w="468" w:type="dxa"/>
          </w:tcPr>
          <w:p w14:paraId="029A4961" w14:textId="77777777" w:rsidR="00B67B9D" w:rsidRDefault="00B67B9D" w:rsidP="003C339B">
            <w:pPr>
              <w:jc w:val="center"/>
              <w:rPr>
                <w:rFonts w:asciiTheme="minorHAnsi" w:hAnsiTheme="minorHAnsi"/>
                <w:b/>
              </w:rPr>
            </w:pPr>
          </w:p>
          <w:p w14:paraId="73FDAEC1" w14:textId="77777777" w:rsidR="00B67B9D" w:rsidRDefault="00B67B9D" w:rsidP="003C339B">
            <w:pPr>
              <w:jc w:val="center"/>
              <w:rPr>
                <w:rFonts w:asciiTheme="minorHAnsi" w:hAnsiTheme="minorHAnsi"/>
                <w:b/>
              </w:rPr>
            </w:pPr>
            <w:r>
              <w:rPr>
                <w:rFonts w:asciiTheme="minorHAnsi" w:hAnsiTheme="minorHAnsi"/>
                <w:b/>
              </w:rPr>
              <w:t>7</w:t>
            </w:r>
          </w:p>
          <w:p w14:paraId="68EC5A7D" w14:textId="77777777" w:rsidR="00B67B9D" w:rsidRDefault="00B67B9D" w:rsidP="003C339B">
            <w:pPr>
              <w:jc w:val="center"/>
              <w:rPr>
                <w:rFonts w:asciiTheme="minorHAnsi" w:hAnsiTheme="minorHAnsi"/>
                <w:b/>
              </w:rPr>
            </w:pPr>
          </w:p>
        </w:tc>
        <w:tc>
          <w:tcPr>
            <w:tcW w:w="9597" w:type="dxa"/>
          </w:tcPr>
          <w:p w14:paraId="0701AF1E" w14:textId="77777777" w:rsidR="00B67B9D" w:rsidRDefault="00B67B9D" w:rsidP="003C339B">
            <w:pPr>
              <w:rPr>
                <w:rFonts w:asciiTheme="minorHAnsi" w:hAnsiTheme="minorHAnsi"/>
                <w:b/>
              </w:rPr>
            </w:pPr>
            <w:r>
              <w:rPr>
                <w:rFonts w:asciiTheme="minorHAnsi" w:hAnsiTheme="minorHAnsi"/>
                <w:b/>
              </w:rPr>
              <w:t>Arbo-jaarplan</w:t>
            </w:r>
          </w:p>
          <w:p w14:paraId="66A7CD51" w14:textId="77777777" w:rsidR="00B67B9D" w:rsidRDefault="00B67B9D" w:rsidP="003C339B">
            <w:pPr>
              <w:pStyle w:val="Lijstalinea"/>
              <w:numPr>
                <w:ilvl w:val="0"/>
                <w:numId w:val="33"/>
              </w:numPr>
              <w:rPr>
                <w:rFonts w:asciiTheme="minorHAnsi" w:hAnsiTheme="minorHAnsi"/>
                <w:b/>
              </w:rPr>
            </w:pPr>
            <w:r>
              <w:rPr>
                <w:rFonts w:asciiTheme="minorHAnsi" w:hAnsiTheme="minorHAnsi"/>
                <w:b/>
              </w:rPr>
              <w:t>RI&amp;E</w:t>
            </w:r>
          </w:p>
          <w:p w14:paraId="66033DA3" w14:textId="77777777" w:rsidR="00B67B9D" w:rsidRDefault="00B67B9D" w:rsidP="003C339B">
            <w:pPr>
              <w:pStyle w:val="Lijstalinea"/>
              <w:numPr>
                <w:ilvl w:val="0"/>
                <w:numId w:val="33"/>
              </w:numPr>
              <w:rPr>
                <w:rFonts w:asciiTheme="minorHAnsi" w:hAnsiTheme="minorHAnsi"/>
                <w:b/>
              </w:rPr>
            </w:pPr>
            <w:r w:rsidRPr="003C339B">
              <w:rPr>
                <w:rFonts w:asciiTheme="minorHAnsi" w:hAnsiTheme="minorHAnsi"/>
                <w:b/>
              </w:rPr>
              <w:t>Enquête leerkrachten werkbeleving</w:t>
            </w:r>
          </w:p>
          <w:p w14:paraId="4E5855B6" w14:textId="1217EDAD" w:rsidR="00B67B9D" w:rsidRPr="000B1D91" w:rsidRDefault="00B67B9D" w:rsidP="000B1D91">
            <w:pPr>
              <w:rPr>
                <w:rFonts w:asciiTheme="minorHAnsi" w:hAnsiTheme="minorHAnsi"/>
                <w:bCs/>
              </w:rPr>
            </w:pPr>
            <w:r>
              <w:rPr>
                <w:rFonts w:asciiTheme="minorHAnsi" w:hAnsiTheme="minorHAnsi"/>
                <w:bCs/>
              </w:rPr>
              <w:t xml:space="preserve">Dit punt wordt doorgeschoven naar de volgende vergadering. </w:t>
            </w:r>
          </w:p>
        </w:tc>
      </w:tr>
      <w:tr w:rsidR="00B67B9D" w:rsidRPr="008A2A45" w14:paraId="486FFB91" w14:textId="77777777" w:rsidTr="00B67B9D">
        <w:trPr>
          <w:trHeight w:val="316"/>
        </w:trPr>
        <w:tc>
          <w:tcPr>
            <w:tcW w:w="468" w:type="dxa"/>
          </w:tcPr>
          <w:p w14:paraId="66261BDF" w14:textId="77777777" w:rsidR="00B67B9D" w:rsidRDefault="00B67B9D" w:rsidP="003C339B">
            <w:pPr>
              <w:jc w:val="center"/>
              <w:rPr>
                <w:rFonts w:asciiTheme="minorHAnsi" w:eastAsiaTheme="minorEastAsia" w:hAnsiTheme="minorHAnsi" w:cstheme="minorBidi"/>
                <w:b/>
                <w:bCs/>
              </w:rPr>
            </w:pPr>
          </w:p>
          <w:p w14:paraId="5F083139" w14:textId="77777777" w:rsidR="00B67B9D" w:rsidRDefault="00B67B9D" w:rsidP="003C339B">
            <w:pPr>
              <w:jc w:val="center"/>
              <w:rPr>
                <w:rFonts w:asciiTheme="minorHAnsi" w:eastAsiaTheme="minorEastAsia" w:hAnsiTheme="minorHAnsi" w:cstheme="minorBidi"/>
                <w:b/>
                <w:bCs/>
              </w:rPr>
            </w:pPr>
            <w:r>
              <w:rPr>
                <w:rFonts w:asciiTheme="minorHAnsi" w:eastAsiaTheme="minorEastAsia" w:hAnsiTheme="minorHAnsi" w:cstheme="minorBidi"/>
                <w:b/>
                <w:bCs/>
              </w:rPr>
              <w:t>8</w:t>
            </w:r>
          </w:p>
          <w:p w14:paraId="549134CE" w14:textId="5F1160D7" w:rsidR="00B67B9D" w:rsidRDefault="00B67B9D" w:rsidP="003C339B">
            <w:pPr>
              <w:jc w:val="center"/>
              <w:rPr>
                <w:rFonts w:asciiTheme="minorHAnsi" w:hAnsiTheme="minorHAnsi"/>
                <w:b/>
              </w:rPr>
            </w:pPr>
          </w:p>
        </w:tc>
        <w:tc>
          <w:tcPr>
            <w:tcW w:w="9597" w:type="dxa"/>
          </w:tcPr>
          <w:p w14:paraId="2BAB1490" w14:textId="77777777" w:rsidR="00B67B9D" w:rsidRDefault="00B67B9D" w:rsidP="003C339B">
            <w:pPr>
              <w:rPr>
                <w:rFonts w:asciiTheme="minorHAnsi" w:hAnsiTheme="minorHAnsi"/>
                <w:b/>
                <w:bCs/>
                <w:iCs/>
              </w:rPr>
            </w:pPr>
          </w:p>
          <w:p w14:paraId="61A39C99" w14:textId="0F4D1814" w:rsidR="00B67B9D" w:rsidRPr="000B1D91" w:rsidRDefault="00B67B9D" w:rsidP="003C339B">
            <w:pPr>
              <w:rPr>
                <w:rFonts w:asciiTheme="minorHAnsi" w:hAnsiTheme="minorHAnsi"/>
                <w:iCs/>
              </w:rPr>
            </w:pPr>
            <w:r>
              <w:rPr>
                <w:rFonts w:asciiTheme="minorHAnsi" w:hAnsiTheme="minorHAnsi"/>
                <w:b/>
                <w:bCs/>
                <w:iCs/>
              </w:rPr>
              <w:t>Ontwikkelingen BSO</w:t>
            </w:r>
            <w:r>
              <w:rPr>
                <w:rFonts w:asciiTheme="minorHAnsi" w:hAnsiTheme="minorHAnsi"/>
                <w:b/>
                <w:bCs/>
                <w:iCs/>
              </w:rPr>
              <w:br/>
            </w:r>
            <w:r>
              <w:rPr>
                <w:rFonts w:asciiTheme="minorHAnsi" w:hAnsiTheme="minorHAnsi"/>
                <w:iCs/>
              </w:rPr>
              <w:t xml:space="preserve">Door de </w:t>
            </w:r>
            <w:proofErr w:type="spellStart"/>
            <w:r>
              <w:rPr>
                <w:rFonts w:asciiTheme="minorHAnsi" w:hAnsiTheme="minorHAnsi"/>
                <w:iCs/>
              </w:rPr>
              <w:t>lockdown</w:t>
            </w:r>
            <w:proofErr w:type="spellEnd"/>
            <w:r>
              <w:rPr>
                <w:rFonts w:asciiTheme="minorHAnsi" w:hAnsiTheme="minorHAnsi"/>
                <w:iCs/>
              </w:rPr>
              <w:t xml:space="preserve"> heeft de ontwikkeling binnen de school even stil gelegen. </w:t>
            </w:r>
            <w:r>
              <w:rPr>
                <w:rFonts w:asciiTheme="minorHAnsi" w:hAnsiTheme="minorHAnsi"/>
                <w:b/>
                <w:bCs/>
                <w:iCs/>
              </w:rPr>
              <w:br/>
            </w:r>
          </w:p>
        </w:tc>
      </w:tr>
      <w:tr w:rsidR="00B67B9D" w:rsidRPr="008A2A45" w14:paraId="6405255D" w14:textId="77777777" w:rsidTr="00B67B9D">
        <w:tc>
          <w:tcPr>
            <w:tcW w:w="468" w:type="dxa"/>
          </w:tcPr>
          <w:p w14:paraId="4455D150" w14:textId="77777777" w:rsidR="00B67B9D" w:rsidRDefault="00B67B9D" w:rsidP="00C6247C">
            <w:pPr>
              <w:jc w:val="center"/>
              <w:rPr>
                <w:rFonts w:asciiTheme="minorHAnsi" w:eastAsiaTheme="minorEastAsia" w:hAnsiTheme="minorHAnsi" w:cstheme="minorBidi"/>
                <w:b/>
                <w:bCs/>
              </w:rPr>
            </w:pPr>
          </w:p>
          <w:p w14:paraId="2B4BC88C" w14:textId="0D86AB2D" w:rsidR="00B67B9D" w:rsidRDefault="00B67B9D" w:rsidP="00C6247C">
            <w:pPr>
              <w:jc w:val="center"/>
              <w:rPr>
                <w:rFonts w:asciiTheme="minorHAnsi" w:eastAsiaTheme="minorEastAsia" w:hAnsiTheme="minorHAnsi" w:cstheme="minorBidi"/>
                <w:b/>
                <w:bCs/>
              </w:rPr>
            </w:pPr>
            <w:r>
              <w:rPr>
                <w:rFonts w:asciiTheme="minorHAnsi" w:eastAsiaTheme="minorEastAsia" w:hAnsiTheme="minorHAnsi" w:cstheme="minorBidi"/>
                <w:b/>
                <w:bCs/>
              </w:rPr>
              <w:t>9</w:t>
            </w:r>
          </w:p>
          <w:p w14:paraId="6473DE0D" w14:textId="77777777" w:rsidR="00B67B9D" w:rsidRDefault="00B67B9D" w:rsidP="00C6247C">
            <w:pPr>
              <w:jc w:val="center"/>
              <w:rPr>
                <w:rFonts w:asciiTheme="minorHAnsi" w:hAnsiTheme="minorHAnsi"/>
                <w:b/>
              </w:rPr>
            </w:pPr>
          </w:p>
        </w:tc>
        <w:tc>
          <w:tcPr>
            <w:tcW w:w="9597" w:type="dxa"/>
          </w:tcPr>
          <w:p w14:paraId="15597E93" w14:textId="77777777" w:rsidR="00B67B9D" w:rsidRDefault="00B67B9D" w:rsidP="00C6247C">
            <w:pPr>
              <w:rPr>
                <w:rFonts w:asciiTheme="minorHAnsi" w:hAnsiTheme="minorHAnsi"/>
                <w:b/>
                <w:color w:val="000000" w:themeColor="text1"/>
              </w:rPr>
            </w:pPr>
          </w:p>
          <w:p w14:paraId="1BB3BF3F" w14:textId="77777777" w:rsidR="00B67B9D" w:rsidRDefault="00B67B9D" w:rsidP="00F47927">
            <w:pPr>
              <w:rPr>
                <w:rFonts w:asciiTheme="minorHAnsi" w:hAnsiTheme="minorHAnsi"/>
                <w:b/>
              </w:rPr>
            </w:pPr>
            <w:r>
              <w:rPr>
                <w:rFonts w:asciiTheme="minorHAnsi" w:hAnsiTheme="minorHAnsi"/>
                <w:b/>
              </w:rPr>
              <w:t>Actielijst</w:t>
            </w:r>
          </w:p>
          <w:p w14:paraId="4C1A8F2F" w14:textId="3A33F161" w:rsidR="00B67B9D" w:rsidRPr="00F15C8A" w:rsidRDefault="00B67B9D" w:rsidP="00F47927">
            <w:pPr>
              <w:rPr>
                <w:rFonts w:asciiTheme="minorHAnsi" w:hAnsiTheme="minorHAnsi"/>
                <w:bCs/>
              </w:rPr>
            </w:pPr>
          </w:p>
        </w:tc>
      </w:tr>
      <w:tr w:rsidR="00B67B9D" w:rsidRPr="008A2A45" w14:paraId="43CE4042" w14:textId="77777777" w:rsidTr="00B67B9D">
        <w:tc>
          <w:tcPr>
            <w:tcW w:w="468" w:type="dxa"/>
          </w:tcPr>
          <w:p w14:paraId="129F0FBB" w14:textId="77777777" w:rsidR="00B67B9D" w:rsidRDefault="00B67B9D" w:rsidP="00C6247C">
            <w:pPr>
              <w:jc w:val="center"/>
              <w:rPr>
                <w:rFonts w:asciiTheme="minorHAnsi" w:eastAsiaTheme="minorEastAsia" w:hAnsiTheme="minorHAnsi" w:cstheme="minorBidi"/>
                <w:b/>
                <w:bCs/>
              </w:rPr>
            </w:pPr>
          </w:p>
          <w:p w14:paraId="177797FA" w14:textId="771453C2" w:rsidR="00B67B9D" w:rsidRDefault="00B67B9D" w:rsidP="00C6247C">
            <w:pPr>
              <w:jc w:val="center"/>
              <w:rPr>
                <w:rFonts w:asciiTheme="minorHAnsi" w:eastAsiaTheme="minorEastAsia" w:hAnsiTheme="minorHAnsi" w:cstheme="minorBidi"/>
                <w:b/>
                <w:bCs/>
              </w:rPr>
            </w:pPr>
            <w:r>
              <w:rPr>
                <w:rFonts w:asciiTheme="minorHAnsi" w:eastAsiaTheme="minorEastAsia" w:hAnsiTheme="minorHAnsi" w:cstheme="minorBidi"/>
                <w:b/>
                <w:bCs/>
              </w:rPr>
              <w:t>10</w:t>
            </w:r>
          </w:p>
          <w:p w14:paraId="6BC4D5C3" w14:textId="44D76CD9" w:rsidR="00B67B9D" w:rsidRDefault="00B67B9D" w:rsidP="00C6247C">
            <w:pPr>
              <w:jc w:val="center"/>
              <w:rPr>
                <w:rFonts w:asciiTheme="minorHAnsi" w:eastAsiaTheme="minorEastAsia" w:hAnsiTheme="minorHAnsi" w:cstheme="minorBidi"/>
                <w:b/>
                <w:bCs/>
              </w:rPr>
            </w:pPr>
          </w:p>
        </w:tc>
        <w:tc>
          <w:tcPr>
            <w:tcW w:w="9597" w:type="dxa"/>
          </w:tcPr>
          <w:p w14:paraId="505B15DB" w14:textId="77777777" w:rsidR="00B67B9D" w:rsidRDefault="00B67B9D" w:rsidP="00C6247C">
            <w:pPr>
              <w:rPr>
                <w:rFonts w:asciiTheme="minorHAnsi" w:hAnsiTheme="minorHAnsi"/>
                <w:b/>
                <w:color w:val="000000" w:themeColor="text1"/>
              </w:rPr>
            </w:pPr>
          </w:p>
          <w:p w14:paraId="79498DC0" w14:textId="2F813923" w:rsidR="00B67B9D" w:rsidRPr="00B67B9D" w:rsidRDefault="00B67B9D" w:rsidP="00C6247C">
            <w:pPr>
              <w:rPr>
                <w:rFonts w:asciiTheme="minorHAnsi" w:hAnsiTheme="minorHAnsi"/>
                <w:bCs/>
                <w:color w:val="000000" w:themeColor="text1"/>
              </w:rPr>
            </w:pPr>
            <w:r>
              <w:rPr>
                <w:rFonts w:asciiTheme="minorHAnsi" w:hAnsiTheme="minorHAnsi"/>
                <w:b/>
                <w:color w:val="000000" w:themeColor="text1"/>
              </w:rPr>
              <w:t>Rondvraag</w:t>
            </w:r>
            <w:r>
              <w:rPr>
                <w:rFonts w:asciiTheme="minorHAnsi" w:hAnsiTheme="minorHAnsi"/>
                <w:b/>
                <w:color w:val="000000" w:themeColor="text1"/>
              </w:rPr>
              <w:br/>
            </w:r>
            <w:r>
              <w:rPr>
                <w:rFonts w:asciiTheme="minorHAnsi" w:hAnsiTheme="minorHAnsi"/>
                <w:bCs/>
                <w:color w:val="000000" w:themeColor="text1"/>
              </w:rPr>
              <w:t xml:space="preserve">De formulieren die op de website staan, staan vanaf deze week ook op </w:t>
            </w:r>
            <w:proofErr w:type="spellStart"/>
            <w:r>
              <w:rPr>
                <w:rFonts w:asciiTheme="minorHAnsi" w:hAnsiTheme="minorHAnsi"/>
                <w:bCs/>
                <w:color w:val="000000" w:themeColor="text1"/>
              </w:rPr>
              <w:t>SchouderCom</w:t>
            </w:r>
            <w:proofErr w:type="spellEnd"/>
            <w:r>
              <w:rPr>
                <w:rFonts w:asciiTheme="minorHAnsi" w:hAnsiTheme="minorHAnsi"/>
                <w:bCs/>
                <w:color w:val="000000" w:themeColor="text1"/>
              </w:rPr>
              <w:t xml:space="preserve">. </w:t>
            </w:r>
          </w:p>
        </w:tc>
      </w:tr>
      <w:tr w:rsidR="00B67B9D" w:rsidRPr="008A2A45" w14:paraId="7E43B5CA" w14:textId="77777777" w:rsidTr="00B67B9D">
        <w:tc>
          <w:tcPr>
            <w:tcW w:w="468" w:type="dxa"/>
          </w:tcPr>
          <w:p w14:paraId="06A203E4" w14:textId="77777777" w:rsidR="00B67B9D" w:rsidRDefault="00B67B9D" w:rsidP="00C6247C">
            <w:pPr>
              <w:jc w:val="center"/>
              <w:rPr>
                <w:rFonts w:asciiTheme="minorHAnsi" w:hAnsiTheme="minorHAnsi"/>
                <w:b/>
              </w:rPr>
            </w:pPr>
          </w:p>
          <w:p w14:paraId="3E2359F8" w14:textId="268E22EC" w:rsidR="00B67B9D" w:rsidRDefault="00B67B9D" w:rsidP="003C339B">
            <w:pPr>
              <w:jc w:val="center"/>
              <w:rPr>
                <w:rFonts w:asciiTheme="minorHAnsi" w:eastAsiaTheme="minorEastAsia" w:hAnsiTheme="minorHAnsi" w:cstheme="minorBidi"/>
                <w:b/>
                <w:bCs/>
              </w:rPr>
            </w:pPr>
            <w:r>
              <w:rPr>
                <w:rFonts w:asciiTheme="minorHAnsi" w:eastAsiaTheme="minorEastAsia" w:hAnsiTheme="minorHAnsi" w:cstheme="minorBidi"/>
                <w:b/>
                <w:bCs/>
              </w:rPr>
              <w:t>11</w:t>
            </w:r>
          </w:p>
        </w:tc>
        <w:tc>
          <w:tcPr>
            <w:tcW w:w="9597" w:type="dxa"/>
          </w:tcPr>
          <w:p w14:paraId="7FEE7273" w14:textId="77777777" w:rsidR="00B67B9D" w:rsidRPr="00C445CE" w:rsidRDefault="00B67B9D" w:rsidP="00C6247C">
            <w:pPr>
              <w:rPr>
                <w:rFonts w:asciiTheme="minorHAnsi" w:hAnsiTheme="minorHAnsi"/>
                <w:b/>
              </w:rPr>
            </w:pPr>
          </w:p>
          <w:p w14:paraId="79A9AF1E" w14:textId="39D044C4" w:rsidR="00B67B9D" w:rsidRDefault="00B67B9D" w:rsidP="00C6247C">
            <w:pPr>
              <w:rPr>
                <w:rFonts w:asciiTheme="minorHAnsi" w:hAnsiTheme="minorHAnsi"/>
                <w:b/>
              </w:rPr>
            </w:pPr>
            <w:r>
              <w:rPr>
                <w:rFonts w:asciiTheme="minorHAnsi" w:hAnsiTheme="minorHAnsi"/>
                <w:b/>
              </w:rPr>
              <w:t>Check out</w:t>
            </w:r>
          </w:p>
          <w:p w14:paraId="6D3F5C9A" w14:textId="77777777" w:rsidR="00B67B9D" w:rsidRDefault="00B67B9D" w:rsidP="00C6247C">
            <w:pPr>
              <w:rPr>
                <w:rFonts w:asciiTheme="minorHAnsi" w:hAnsiTheme="minorHAnsi"/>
                <w:b/>
                <w:color w:val="000000" w:themeColor="text1"/>
              </w:rPr>
            </w:pPr>
          </w:p>
        </w:tc>
      </w:tr>
    </w:tbl>
    <w:p w14:paraId="4661B7A7" w14:textId="77777777" w:rsidR="00475ABB" w:rsidRDefault="00475ABB" w:rsidP="00BF444D">
      <w:pPr>
        <w:pStyle w:val="Normaalweb"/>
        <w:rPr>
          <w:rFonts w:ascii="Calibri" w:eastAsia="Times New Roman" w:hAnsi="Calibri"/>
        </w:rPr>
      </w:pPr>
    </w:p>
    <w:p w14:paraId="4A5A35BD" w14:textId="77777777" w:rsidR="00475ABB" w:rsidRDefault="00475ABB" w:rsidP="00BF444D">
      <w:pPr>
        <w:pStyle w:val="Normaalweb"/>
        <w:rPr>
          <w:rFonts w:ascii="Calibri" w:eastAsia="Times New Roman" w:hAnsi="Calibri"/>
        </w:rPr>
      </w:pPr>
    </w:p>
    <w:p w14:paraId="0FDAD588" w14:textId="4DEAF8DE" w:rsidR="00BF444D" w:rsidRDefault="00BF444D" w:rsidP="00BF444D">
      <w:pPr>
        <w:pStyle w:val="Normaalweb"/>
        <w:rPr>
          <w:rFonts w:ascii="Calibri" w:eastAsia="Times New Roman" w:hAnsi="Calibri"/>
        </w:rPr>
      </w:pPr>
      <w:r w:rsidRPr="00E94561">
        <w:rPr>
          <w:rFonts w:ascii="Calibri" w:eastAsia="Times New Roman" w:hAnsi="Calibri"/>
        </w:rPr>
        <w:t>Ter kennisname (K); discussie (D); informatief (I); besluitvorming (B); voorstel (VO);  stand van zaken (S); vaststell</w:t>
      </w:r>
      <w:r>
        <w:rPr>
          <w:rFonts w:ascii="Calibri" w:eastAsia="Times New Roman" w:hAnsi="Calibri"/>
        </w:rPr>
        <w:t>en (V); evaluatie (E)</w:t>
      </w:r>
    </w:p>
    <w:p w14:paraId="4217BAB8" w14:textId="42E6BD0A" w:rsidR="00036D1E" w:rsidRDefault="00BF444D" w:rsidP="00E51400">
      <w:pPr>
        <w:pStyle w:val="Normaalweb"/>
        <w:rPr>
          <w:rFonts w:ascii="Calibri" w:eastAsia="Times New Roman" w:hAnsi="Calibri"/>
          <w:color w:val="FF0000"/>
        </w:rPr>
      </w:pPr>
      <w:r w:rsidRPr="007E4005">
        <w:rPr>
          <w:rFonts w:ascii="Calibri" w:eastAsia="Times New Roman" w:hAnsi="Calibri"/>
          <w:color w:val="FF0000"/>
        </w:rPr>
        <w:t xml:space="preserve">instemmen (I); advies (A) </w:t>
      </w:r>
      <w:r>
        <w:rPr>
          <w:rFonts w:ascii="Calibri" w:eastAsia="Times New Roman" w:hAnsi="Calibri"/>
          <w:color w:val="FF0000"/>
        </w:rPr>
        <w:t xml:space="preserve"> p</w:t>
      </w:r>
      <w:r w:rsidR="00CC4BBA">
        <w:rPr>
          <w:rFonts w:ascii="Calibri" w:eastAsia="Times New Roman" w:hAnsi="Calibri"/>
          <w:color w:val="FF0000"/>
        </w:rPr>
        <w:t>g</w:t>
      </w:r>
      <w:r>
        <w:rPr>
          <w:rFonts w:ascii="Calibri" w:eastAsia="Times New Roman" w:hAnsi="Calibri"/>
          <w:color w:val="FF0000"/>
        </w:rPr>
        <w:t xml:space="preserve"> = personeelsgeleding / </w:t>
      </w:r>
      <w:proofErr w:type="spellStart"/>
      <w:r>
        <w:rPr>
          <w:rFonts w:ascii="Calibri" w:eastAsia="Times New Roman" w:hAnsi="Calibri"/>
          <w:color w:val="FF0000"/>
        </w:rPr>
        <w:t>o</w:t>
      </w:r>
      <w:r w:rsidR="00CC4BBA">
        <w:rPr>
          <w:rFonts w:ascii="Calibri" w:eastAsia="Times New Roman" w:hAnsi="Calibri"/>
          <w:color w:val="FF0000"/>
        </w:rPr>
        <w:t>g</w:t>
      </w:r>
      <w:proofErr w:type="spellEnd"/>
      <w:r>
        <w:rPr>
          <w:rFonts w:ascii="Calibri" w:eastAsia="Times New Roman" w:hAnsi="Calibri"/>
          <w:color w:val="FF0000"/>
        </w:rPr>
        <w:t xml:space="preserve"> = oudergeleding</w:t>
      </w:r>
    </w:p>
    <w:bookmarkEnd w:id="0"/>
    <w:p w14:paraId="03BF4F92" w14:textId="5AC8077D" w:rsidR="005A1D22" w:rsidRPr="005A1D22" w:rsidRDefault="005A1D22" w:rsidP="003B6EA8">
      <w:pPr>
        <w:rPr>
          <w:rFonts w:ascii="Calibri" w:hAnsi="Calibri"/>
        </w:rPr>
      </w:pPr>
    </w:p>
    <w:p w14:paraId="3DC16569" w14:textId="50C89BC1" w:rsidR="003C339B" w:rsidRDefault="00D9786F" w:rsidP="003C339B">
      <w:pPr>
        <w:rPr>
          <w:rFonts w:asciiTheme="minorHAnsi" w:hAnsiTheme="minorHAnsi"/>
          <w:b/>
          <w:bCs/>
          <w:iCs/>
        </w:rPr>
      </w:pPr>
      <w:r>
        <w:rPr>
          <w:rFonts w:asciiTheme="minorHAnsi" w:hAnsiTheme="minorHAnsi"/>
          <w:b/>
          <w:bCs/>
          <w:iCs/>
        </w:rPr>
        <w:t xml:space="preserve">Doorgeschoven naar volgende vergadering: </w:t>
      </w:r>
      <w:r w:rsidR="003C339B">
        <w:rPr>
          <w:rFonts w:asciiTheme="minorHAnsi" w:hAnsiTheme="minorHAnsi"/>
          <w:b/>
          <w:bCs/>
          <w:iCs/>
        </w:rPr>
        <w:t xml:space="preserve">Verslag contact- en vertrouwenspersoon </w:t>
      </w:r>
    </w:p>
    <w:p w14:paraId="76C5DF32" w14:textId="77777777" w:rsidR="00475ABB" w:rsidRPr="00475ABB" w:rsidRDefault="00475ABB" w:rsidP="00475ABB">
      <w:pPr>
        <w:pStyle w:val="Normaalweb"/>
        <w:rPr>
          <w:rFonts w:ascii="Calibri" w:hAnsi="Calibri"/>
          <w:b/>
          <w:bCs/>
          <w:color w:val="FF0000"/>
        </w:rPr>
      </w:pPr>
    </w:p>
    <w:sectPr w:rsidR="00475ABB" w:rsidRPr="00475ABB" w:rsidSect="00261722">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6BDF8" w14:textId="77777777" w:rsidR="007F6FD7" w:rsidRDefault="007F6FD7">
      <w:r>
        <w:separator/>
      </w:r>
    </w:p>
  </w:endnote>
  <w:endnote w:type="continuationSeparator" w:id="0">
    <w:p w14:paraId="786DF828" w14:textId="77777777" w:rsidR="007F6FD7" w:rsidRDefault="007F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870D" w14:textId="0948EA58" w:rsidR="00FF2926" w:rsidRDefault="00FF2926">
    <w:pPr>
      <w:pStyle w:val="Voettekst"/>
    </w:pPr>
    <w:r>
      <w:tab/>
    </w:r>
    <w:r>
      <w:tab/>
      <w:t xml:space="preserve">Pagina </w:t>
    </w:r>
    <w:r w:rsidR="00924735">
      <w:fldChar w:fldCharType="begin"/>
    </w:r>
    <w:r>
      <w:instrText xml:space="preserve"> PAGE </w:instrText>
    </w:r>
    <w:r w:rsidR="00924735">
      <w:fldChar w:fldCharType="separate"/>
    </w:r>
    <w:r w:rsidR="00306CC4">
      <w:rPr>
        <w:noProof/>
      </w:rPr>
      <w:t>2</w:t>
    </w:r>
    <w:r w:rsidR="00924735">
      <w:rPr>
        <w:noProof/>
      </w:rPr>
      <w:fldChar w:fldCharType="end"/>
    </w:r>
    <w:r>
      <w:t xml:space="preserve"> van </w:t>
    </w:r>
    <w:r w:rsidR="00924735">
      <w:fldChar w:fldCharType="begin"/>
    </w:r>
    <w:r w:rsidR="0067204B">
      <w:instrText xml:space="preserve"> NUMPAGES </w:instrText>
    </w:r>
    <w:r w:rsidR="00924735">
      <w:fldChar w:fldCharType="separate"/>
    </w:r>
    <w:r w:rsidR="00306CC4">
      <w:rPr>
        <w:noProof/>
      </w:rPr>
      <w:t>2</w:t>
    </w:r>
    <w:r w:rsidR="0092473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4278D" w14:textId="77777777" w:rsidR="007F6FD7" w:rsidRDefault="007F6FD7">
      <w:r>
        <w:separator/>
      </w:r>
    </w:p>
  </w:footnote>
  <w:footnote w:type="continuationSeparator" w:id="0">
    <w:p w14:paraId="008082E7" w14:textId="77777777" w:rsidR="007F6FD7" w:rsidRDefault="007F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884"/>
    <w:multiLevelType w:val="hybridMultilevel"/>
    <w:tmpl w:val="FFE835A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8672D8"/>
    <w:multiLevelType w:val="hybridMultilevel"/>
    <w:tmpl w:val="A9DCEB9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7225409"/>
    <w:multiLevelType w:val="hybridMultilevel"/>
    <w:tmpl w:val="0B7A9B2A"/>
    <w:lvl w:ilvl="0" w:tplc="388CBB8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E93560"/>
    <w:multiLevelType w:val="hybridMultilevel"/>
    <w:tmpl w:val="2F5AE4E0"/>
    <w:lvl w:ilvl="0" w:tplc="04130019">
      <w:start w:val="1"/>
      <w:numFmt w:val="lowerLetter"/>
      <w:lvlText w:val="%1."/>
      <w:lvlJc w:val="left"/>
      <w:pPr>
        <w:ind w:left="-336" w:hanging="360"/>
      </w:pPr>
      <w:rPr>
        <w:rFonts w:hint="default"/>
      </w:rPr>
    </w:lvl>
    <w:lvl w:ilvl="1" w:tplc="04130019" w:tentative="1">
      <w:start w:val="1"/>
      <w:numFmt w:val="lowerLetter"/>
      <w:lvlText w:val="%2."/>
      <w:lvlJc w:val="left"/>
      <w:pPr>
        <w:ind w:left="384" w:hanging="360"/>
      </w:pPr>
    </w:lvl>
    <w:lvl w:ilvl="2" w:tplc="0413001B" w:tentative="1">
      <w:start w:val="1"/>
      <w:numFmt w:val="lowerRoman"/>
      <w:lvlText w:val="%3."/>
      <w:lvlJc w:val="right"/>
      <w:pPr>
        <w:ind w:left="1104" w:hanging="180"/>
      </w:pPr>
    </w:lvl>
    <w:lvl w:ilvl="3" w:tplc="0413000F" w:tentative="1">
      <w:start w:val="1"/>
      <w:numFmt w:val="decimal"/>
      <w:lvlText w:val="%4."/>
      <w:lvlJc w:val="left"/>
      <w:pPr>
        <w:ind w:left="1824" w:hanging="360"/>
      </w:pPr>
    </w:lvl>
    <w:lvl w:ilvl="4" w:tplc="04130019" w:tentative="1">
      <w:start w:val="1"/>
      <w:numFmt w:val="lowerLetter"/>
      <w:lvlText w:val="%5."/>
      <w:lvlJc w:val="left"/>
      <w:pPr>
        <w:ind w:left="2544" w:hanging="360"/>
      </w:pPr>
    </w:lvl>
    <w:lvl w:ilvl="5" w:tplc="0413001B" w:tentative="1">
      <w:start w:val="1"/>
      <w:numFmt w:val="lowerRoman"/>
      <w:lvlText w:val="%6."/>
      <w:lvlJc w:val="right"/>
      <w:pPr>
        <w:ind w:left="3264" w:hanging="180"/>
      </w:pPr>
    </w:lvl>
    <w:lvl w:ilvl="6" w:tplc="0413000F" w:tentative="1">
      <w:start w:val="1"/>
      <w:numFmt w:val="decimal"/>
      <w:lvlText w:val="%7."/>
      <w:lvlJc w:val="left"/>
      <w:pPr>
        <w:ind w:left="3984" w:hanging="360"/>
      </w:pPr>
    </w:lvl>
    <w:lvl w:ilvl="7" w:tplc="04130019" w:tentative="1">
      <w:start w:val="1"/>
      <w:numFmt w:val="lowerLetter"/>
      <w:lvlText w:val="%8."/>
      <w:lvlJc w:val="left"/>
      <w:pPr>
        <w:ind w:left="4704" w:hanging="360"/>
      </w:pPr>
    </w:lvl>
    <w:lvl w:ilvl="8" w:tplc="0413001B" w:tentative="1">
      <w:start w:val="1"/>
      <w:numFmt w:val="lowerRoman"/>
      <w:lvlText w:val="%9."/>
      <w:lvlJc w:val="right"/>
      <w:pPr>
        <w:ind w:left="5424" w:hanging="180"/>
      </w:pPr>
    </w:lvl>
  </w:abstractNum>
  <w:abstractNum w:abstractNumId="4" w15:restartNumberingAfterBreak="0">
    <w:nsid w:val="134C75B2"/>
    <w:multiLevelType w:val="hybridMultilevel"/>
    <w:tmpl w:val="BB86BAFA"/>
    <w:lvl w:ilvl="0" w:tplc="981850EA">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083533"/>
    <w:multiLevelType w:val="hybridMultilevel"/>
    <w:tmpl w:val="CF7AF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883DBA"/>
    <w:multiLevelType w:val="hybridMultilevel"/>
    <w:tmpl w:val="B4A0F8E2"/>
    <w:lvl w:ilvl="0" w:tplc="04130001">
      <w:start w:val="13"/>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75996"/>
    <w:multiLevelType w:val="hybridMultilevel"/>
    <w:tmpl w:val="56349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FC7BF4"/>
    <w:multiLevelType w:val="hybridMultilevel"/>
    <w:tmpl w:val="4A785D3A"/>
    <w:lvl w:ilvl="0" w:tplc="CE30C360">
      <w:start w:val="1"/>
      <w:numFmt w:val="lowerLetter"/>
      <w:lvlText w:val="%1."/>
      <w:lvlJc w:val="left"/>
      <w:pPr>
        <w:ind w:left="360" w:hanging="360"/>
      </w:pPr>
      <w:rPr>
        <w:rFonts w:asciiTheme="minorHAnsi" w:eastAsiaTheme="minorHAnsi" w:hAnsiTheme="minorHAnsi"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3D0F29"/>
    <w:multiLevelType w:val="hybridMultilevel"/>
    <w:tmpl w:val="5A0A91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5C365C"/>
    <w:multiLevelType w:val="hybridMultilevel"/>
    <w:tmpl w:val="1C486B62"/>
    <w:lvl w:ilvl="0" w:tplc="221E1BC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0544999"/>
    <w:multiLevelType w:val="hybridMultilevel"/>
    <w:tmpl w:val="E5965328"/>
    <w:lvl w:ilvl="0" w:tplc="981850EA">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0E5B48"/>
    <w:multiLevelType w:val="hybridMultilevel"/>
    <w:tmpl w:val="ECD40338"/>
    <w:lvl w:ilvl="0" w:tplc="416662F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3705C0"/>
    <w:multiLevelType w:val="hybridMultilevel"/>
    <w:tmpl w:val="95822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194B7F"/>
    <w:multiLevelType w:val="hybridMultilevel"/>
    <w:tmpl w:val="3028D13A"/>
    <w:lvl w:ilvl="0" w:tplc="840076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0C78BB"/>
    <w:multiLevelType w:val="hybridMultilevel"/>
    <w:tmpl w:val="F094F800"/>
    <w:lvl w:ilvl="0" w:tplc="232EDE2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4AD57AE"/>
    <w:multiLevelType w:val="hybridMultilevel"/>
    <w:tmpl w:val="067C3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96EE9"/>
    <w:multiLevelType w:val="hybridMultilevel"/>
    <w:tmpl w:val="2676F40E"/>
    <w:lvl w:ilvl="0" w:tplc="D8748FE0">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9B1A80"/>
    <w:multiLevelType w:val="hybridMultilevel"/>
    <w:tmpl w:val="ACF00EE6"/>
    <w:lvl w:ilvl="0" w:tplc="1EDAFB1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6811FF"/>
    <w:multiLevelType w:val="hybridMultilevel"/>
    <w:tmpl w:val="00ECAC2C"/>
    <w:lvl w:ilvl="0" w:tplc="D834EF3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0" w15:restartNumberingAfterBreak="0">
    <w:nsid w:val="59735C80"/>
    <w:multiLevelType w:val="hybridMultilevel"/>
    <w:tmpl w:val="0CF46C2E"/>
    <w:lvl w:ilvl="0" w:tplc="D834EF3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1" w15:restartNumberingAfterBreak="0">
    <w:nsid w:val="5BB14CA9"/>
    <w:multiLevelType w:val="hybridMultilevel"/>
    <w:tmpl w:val="AD4CDDBE"/>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2" w15:restartNumberingAfterBreak="0">
    <w:nsid w:val="5DD27D23"/>
    <w:multiLevelType w:val="hybridMultilevel"/>
    <w:tmpl w:val="8C54F7B6"/>
    <w:lvl w:ilvl="0" w:tplc="DB6C6B66">
      <w:start w:val="2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9F610D"/>
    <w:multiLevelType w:val="hybridMultilevel"/>
    <w:tmpl w:val="403A3DCE"/>
    <w:lvl w:ilvl="0" w:tplc="F5EA9C42">
      <w:numFmt w:val="bullet"/>
      <w:lvlText w:val="-"/>
      <w:lvlJc w:val="left"/>
      <w:pPr>
        <w:ind w:left="420" w:hanging="360"/>
      </w:pPr>
      <w:rPr>
        <w:rFonts w:ascii="Calibri" w:eastAsia="Times New Roman" w:hAnsi="Calibri"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cs="Wingdings" w:hint="default"/>
      </w:rPr>
    </w:lvl>
    <w:lvl w:ilvl="3" w:tplc="04130001" w:tentative="1">
      <w:start w:val="1"/>
      <w:numFmt w:val="bullet"/>
      <w:lvlText w:val=""/>
      <w:lvlJc w:val="left"/>
      <w:pPr>
        <w:ind w:left="2580" w:hanging="360"/>
      </w:pPr>
      <w:rPr>
        <w:rFonts w:ascii="Symbol" w:hAnsi="Symbol" w:cs="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cs="Wingdings" w:hint="default"/>
      </w:rPr>
    </w:lvl>
    <w:lvl w:ilvl="6" w:tplc="04130001" w:tentative="1">
      <w:start w:val="1"/>
      <w:numFmt w:val="bullet"/>
      <w:lvlText w:val=""/>
      <w:lvlJc w:val="left"/>
      <w:pPr>
        <w:ind w:left="4740" w:hanging="360"/>
      </w:pPr>
      <w:rPr>
        <w:rFonts w:ascii="Symbol" w:hAnsi="Symbol" w:cs="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cs="Wingdings" w:hint="default"/>
      </w:rPr>
    </w:lvl>
  </w:abstractNum>
  <w:abstractNum w:abstractNumId="24" w15:restartNumberingAfterBreak="0">
    <w:nsid w:val="67184470"/>
    <w:multiLevelType w:val="hybridMultilevel"/>
    <w:tmpl w:val="641A8EB4"/>
    <w:lvl w:ilvl="0" w:tplc="981850EA">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B32476"/>
    <w:multiLevelType w:val="hybridMultilevel"/>
    <w:tmpl w:val="3AFC2AF2"/>
    <w:lvl w:ilvl="0" w:tplc="15FA5F6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011A3D"/>
    <w:multiLevelType w:val="hybridMultilevel"/>
    <w:tmpl w:val="2D7426C0"/>
    <w:lvl w:ilvl="0" w:tplc="FFFFFFFF">
      <w:start w:val="1"/>
      <w:numFmt w:val="bullet"/>
      <w:pStyle w:val="OOG-Opsommingbolletje"/>
      <w:lvlText w:val=""/>
      <w:lvlJc w:val="left"/>
      <w:pPr>
        <w:ind w:left="1077" w:hanging="360"/>
      </w:pPr>
      <w:rPr>
        <w:rFonts w:ascii="Symbol" w:hAnsi="Symbol" w:hint="default"/>
      </w:rPr>
    </w:lvl>
    <w:lvl w:ilvl="1" w:tplc="04130019">
      <w:start w:val="1"/>
      <w:numFmt w:val="bullet"/>
      <w:lvlText w:val="o"/>
      <w:lvlJc w:val="left"/>
      <w:pPr>
        <w:ind w:left="1797" w:hanging="360"/>
      </w:pPr>
      <w:rPr>
        <w:rFonts w:ascii="Courier New" w:hAnsi="Courier New" w:hint="default"/>
      </w:rPr>
    </w:lvl>
    <w:lvl w:ilvl="2" w:tplc="0413001B" w:tentative="1">
      <w:start w:val="1"/>
      <w:numFmt w:val="bullet"/>
      <w:lvlText w:val=""/>
      <w:lvlJc w:val="left"/>
      <w:pPr>
        <w:ind w:left="2517" w:hanging="360"/>
      </w:pPr>
      <w:rPr>
        <w:rFonts w:ascii="Wingdings" w:hAnsi="Wingdings" w:hint="default"/>
      </w:rPr>
    </w:lvl>
    <w:lvl w:ilvl="3" w:tplc="0413000F" w:tentative="1">
      <w:start w:val="1"/>
      <w:numFmt w:val="bullet"/>
      <w:lvlText w:val=""/>
      <w:lvlJc w:val="left"/>
      <w:pPr>
        <w:ind w:left="3237" w:hanging="360"/>
      </w:pPr>
      <w:rPr>
        <w:rFonts w:ascii="Symbol" w:hAnsi="Symbol" w:hint="default"/>
      </w:rPr>
    </w:lvl>
    <w:lvl w:ilvl="4" w:tplc="04130019" w:tentative="1">
      <w:start w:val="1"/>
      <w:numFmt w:val="bullet"/>
      <w:lvlText w:val="o"/>
      <w:lvlJc w:val="left"/>
      <w:pPr>
        <w:ind w:left="3957" w:hanging="360"/>
      </w:pPr>
      <w:rPr>
        <w:rFonts w:ascii="Courier New" w:hAnsi="Courier New" w:hint="default"/>
      </w:rPr>
    </w:lvl>
    <w:lvl w:ilvl="5" w:tplc="0413001B" w:tentative="1">
      <w:start w:val="1"/>
      <w:numFmt w:val="bullet"/>
      <w:lvlText w:val=""/>
      <w:lvlJc w:val="left"/>
      <w:pPr>
        <w:ind w:left="4677" w:hanging="360"/>
      </w:pPr>
      <w:rPr>
        <w:rFonts w:ascii="Wingdings" w:hAnsi="Wingdings" w:hint="default"/>
      </w:rPr>
    </w:lvl>
    <w:lvl w:ilvl="6" w:tplc="0413000F" w:tentative="1">
      <w:start w:val="1"/>
      <w:numFmt w:val="bullet"/>
      <w:lvlText w:val=""/>
      <w:lvlJc w:val="left"/>
      <w:pPr>
        <w:ind w:left="5397" w:hanging="360"/>
      </w:pPr>
      <w:rPr>
        <w:rFonts w:ascii="Symbol" w:hAnsi="Symbol" w:hint="default"/>
      </w:rPr>
    </w:lvl>
    <w:lvl w:ilvl="7" w:tplc="04130019" w:tentative="1">
      <w:start w:val="1"/>
      <w:numFmt w:val="bullet"/>
      <w:lvlText w:val="o"/>
      <w:lvlJc w:val="left"/>
      <w:pPr>
        <w:ind w:left="6117" w:hanging="360"/>
      </w:pPr>
      <w:rPr>
        <w:rFonts w:ascii="Courier New" w:hAnsi="Courier New" w:hint="default"/>
      </w:rPr>
    </w:lvl>
    <w:lvl w:ilvl="8" w:tplc="0413001B" w:tentative="1">
      <w:start w:val="1"/>
      <w:numFmt w:val="bullet"/>
      <w:lvlText w:val=""/>
      <w:lvlJc w:val="left"/>
      <w:pPr>
        <w:ind w:left="6837" w:hanging="360"/>
      </w:pPr>
      <w:rPr>
        <w:rFonts w:ascii="Wingdings" w:hAnsi="Wingdings" w:hint="default"/>
      </w:rPr>
    </w:lvl>
  </w:abstractNum>
  <w:abstractNum w:abstractNumId="27" w15:restartNumberingAfterBreak="0">
    <w:nsid w:val="6DBE5437"/>
    <w:multiLevelType w:val="hybridMultilevel"/>
    <w:tmpl w:val="30521E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502DBA"/>
    <w:multiLevelType w:val="hybridMultilevel"/>
    <w:tmpl w:val="1840C726"/>
    <w:lvl w:ilvl="0" w:tplc="DA848B44">
      <w:start w:val="20"/>
      <w:numFmt w:val="bullet"/>
      <w:lvlText w:val="-"/>
      <w:lvlJc w:val="left"/>
      <w:pPr>
        <w:ind w:left="420" w:hanging="360"/>
      </w:pPr>
      <w:rPr>
        <w:rFonts w:ascii="Calibri" w:eastAsia="Times New Roman" w:hAnsi="Calibri"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9" w15:restartNumberingAfterBreak="0">
    <w:nsid w:val="70720D94"/>
    <w:multiLevelType w:val="hybridMultilevel"/>
    <w:tmpl w:val="BAF4CE56"/>
    <w:lvl w:ilvl="0" w:tplc="8F843B7E">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57733A1"/>
    <w:multiLevelType w:val="hybridMultilevel"/>
    <w:tmpl w:val="474C9770"/>
    <w:lvl w:ilvl="0" w:tplc="E6FAAB04">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A51A7B"/>
    <w:multiLevelType w:val="hybridMultilevel"/>
    <w:tmpl w:val="4A4EE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7B285F"/>
    <w:multiLevelType w:val="hybridMultilevel"/>
    <w:tmpl w:val="C0B69F86"/>
    <w:lvl w:ilvl="0" w:tplc="2D706C72">
      <w:start w:val="1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7764AF"/>
    <w:multiLevelType w:val="hybridMultilevel"/>
    <w:tmpl w:val="824E6B7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2"/>
  </w:num>
  <w:num w:numId="3">
    <w:abstractNumId w:val="6"/>
  </w:num>
  <w:num w:numId="4">
    <w:abstractNumId w:val="1"/>
  </w:num>
  <w:num w:numId="5">
    <w:abstractNumId w:val="18"/>
  </w:num>
  <w:num w:numId="6">
    <w:abstractNumId w:val="15"/>
  </w:num>
  <w:num w:numId="7">
    <w:abstractNumId w:val="31"/>
  </w:num>
  <w:num w:numId="8">
    <w:abstractNumId w:val="9"/>
  </w:num>
  <w:num w:numId="9">
    <w:abstractNumId w:val="13"/>
  </w:num>
  <w:num w:numId="10">
    <w:abstractNumId w:val="8"/>
  </w:num>
  <w:num w:numId="11">
    <w:abstractNumId w:val="25"/>
  </w:num>
  <w:num w:numId="12">
    <w:abstractNumId w:val="33"/>
  </w:num>
  <w:num w:numId="13">
    <w:abstractNumId w:val="5"/>
  </w:num>
  <w:num w:numId="14">
    <w:abstractNumId w:val="7"/>
  </w:num>
  <w:num w:numId="15">
    <w:abstractNumId w:val="3"/>
  </w:num>
  <w:num w:numId="16">
    <w:abstractNumId w:val="27"/>
  </w:num>
  <w:num w:numId="17">
    <w:abstractNumId w:val="0"/>
  </w:num>
  <w:num w:numId="18">
    <w:abstractNumId w:val="4"/>
  </w:num>
  <w:num w:numId="19">
    <w:abstractNumId w:val="26"/>
  </w:num>
  <w:num w:numId="20">
    <w:abstractNumId w:val="21"/>
  </w:num>
  <w:num w:numId="21">
    <w:abstractNumId w:val="32"/>
  </w:num>
  <w:num w:numId="22">
    <w:abstractNumId w:val="11"/>
  </w:num>
  <w:num w:numId="23">
    <w:abstractNumId w:val="24"/>
  </w:num>
  <w:num w:numId="24">
    <w:abstractNumId w:val="30"/>
  </w:num>
  <w:num w:numId="25">
    <w:abstractNumId w:val="28"/>
  </w:num>
  <w:num w:numId="26">
    <w:abstractNumId w:val="2"/>
  </w:num>
  <w:num w:numId="27">
    <w:abstractNumId w:val="23"/>
  </w:num>
  <w:num w:numId="28">
    <w:abstractNumId w:val="14"/>
  </w:num>
  <w:num w:numId="29">
    <w:abstractNumId w:val="10"/>
  </w:num>
  <w:num w:numId="30">
    <w:abstractNumId w:val="20"/>
  </w:num>
  <w:num w:numId="31">
    <w:abstractNumId w:val="19"/>
  </w:num>
  <w:num w:numId="32">
    <w:abstractNumId w:val="29"/>
  </w:num>
  <w:num w:numId="33">
    <w:abstractNumId w:val="1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A5"/>
    <w:rsid w:val="0000429C"/>
    <w:rsid w:val="00013296"/>
    <w:rsid w:val="00015AF3"/>
    <w:rsid w:val="00015C83"/>
    <w:rsid w:val="0003306D"/>
    <w:rsid w:val="00036D1E"/>
    <w:rsid w:val="00045D67"/>
    <w:rsid w:val="00046041"/>
    <w:rsid w:val="0004726D"/>
    <w:rsid w:val="00047BB5"/>
    <w:rsid w:val="000663DC"/>
    <w:rsid w:val="000745B5"/>
    <w:rsid w:val="00086F96"/>
    <w:rsid w:val="00093A1D"/>
    <w:rsid w:val="000963F1"/>
    <w:rsid w:val="000A06B4"/>
    <w:rsid w:val="000A677B"/>
    <w:rsid w:val="000B1D91"/>
    <w:rsid w:val="000B4505"/>
    <w:rsid w:val="000C5226"/>
    <w:rsid w:val="000C5AE3"/>
    <w:rsid w:val="000C7117"/>
    <w:rsid w:val="000D49E3"/>
    <w:rsid w:val="000E11E9"/>
    <w:rsid w:val="000F0986"/>
    <w:rsid w:val="000F5D96"/>
    <w:rsid w:val="000F7CD9"/>
    <w:rsid w:val="00110623"/>
    <w:rsid w:val="00111333"/>
    <w:rsid w:val="00116E72"/>
    <w:rsid w:val="0012343D"/>
    <w:rsid w:val="00133D29"/>
    <w:rsid w:val="00141E95"/>
    <w:rsid w:val="00142DBE"/>
    <w:rsid w:val="00143415"/>
    <w:rsid w:val="00156E69"/>
    <w:rsid w:val="00174DC7"/>
    <w:rsid w:val="00192278"/>
    <w:rsid w:val="0019271F"/>
    <w:rsid w:val="001A4BB6"/>
    <w:rsid w:val="001B0D29"/>
    <w:rsid w:val="001B5D23"/>
    <w:rsid w:val="001B6222"/>
    <w:rsid w:val="001C078F"/>
    <w:rsid w:val="001C66DF"/>
    <w:rsid w:val="001D5C9D"/>
    <w:rsid w:val="001E0438"/>
    <w:rsid w:val="001E2548"/>
    <w:rsid w:val="002047BA"/>
    <w:rsid w:val="00216FAF"/>
    <w:rsid w:val="002262D2"/>
    <w:rsid w:val="002439BF"/>
    <w:rsid w:val="002553AE"/>
    <w:rsid w:val="00261722"/>
    <w:rsid w:val="0027029A"/>
    <w:rsid w:val="00270D07"/>
    <w:rsid w:val="00283122"/>
    <w:rsid w:val="002A6FD6"/>
    <w:rsid w:val="002B03B6"/>
    <w:rsid w:val="002B0964"/>
    <w:rsid w:val="002B4134"/>
    <w:rsid w:val="002B70C7"/>
    <w:rsid w:val="002C1A37"/>
    <w:rsid w:val="002D21E2"/>
    <w:rsid w:val="002E375F"/>
    <w:rsid w:val="002E5FF8"/>
    <w:rsid w:val="002E6BD6"/>
    <w:rsid w:val="002F1C21"/>
    <w:rsid w:val="002F476F"/>
    <w:rsid w:val="00300A2C"/>
    <w:rsid w:val="00306CC4"/>
    <w:rsid w:val="0031119C"/>
    <w:rsid w:val="00312D26"/>
    <w:rsid w:val="003130DF"/>
    <w:rsid w:val="003162F8"/>
    <w:rsid w:val="003220AA"/>
    <w:rsid w:val="003278F0"/>
    <w:rsid w:val="00342E15"/>
    <w:rsid w:val="0036469F"/>
    <w:rsid w:val="00372695"/>
    <w:rsid w:val="0038345C"/>
    <w:rsid w:val="00386E09"/>
    <w:rsid w:val="00397DDF"/>
    <w:rsid w:val="003A21E0"/>
    <w:rsid w:val="003A3D69"/>
    <w:rsid w:val="003A7A52"/>
    <w:rsid w:val="003B4531"/>
    <w:rsid w:val="003B5F5C"/>
    <w:rsid w:val="003B6EA8"/>
    <w:rsid w:val="003C339B"/>
    <w:rsid w:val="003C5A78"/>
    <w:rsid w:val="003D4CEE"/>
    <w:rsid w:val="003D7064"/>
    <w:rsid w:val="003D7403"/>
    <w:rsid w:val="003E1C33"/>
    <w:rsid w:val="003E1FC7"/>
    <w:rsid w:val="003E3AB4"/>
    <w:rsid w:val="003E4586"/>
    <w:rsid w:val="003E58F3"/>
    <w:rsid w:val="003F7F8B"/>
    <w:rsid w:val="004069DE"/>
    <w:rsid w:val="0040733A"/>
    <w:rsid w:val="00412DF5"/>
    <w:rsid w:val="00425992"/>
    <w:rsid w:val="004366AF"/>
    <w:rsid w:val="00444C05"/>
    <w:rsid w:val="004508CB"/>
    <w:rsid w:val="004549CF"/>
    <w:rsid w:val="00455E53"/>
    <w:rsid w:val="004561DF"/>
    <w:rsid w:val="0045650E"/>
    <w:rsid w:val="00461210"/>
    <w:rsid w:val="00475ABB"/>
    <w:rsid w:val="0047639E"/>
    <w:rsid w:val="004875AA"/>
    <w:rsid w:val="004A516B"/>
    <w:rsid w:val="004B0C69"/>
    <w:rsid w:val="004B1FDD"/>
    <w:rsid w:val="004B3B5F"/>
    <w:rsid w:val="004B592F"/>
    <w:rsid w:val="004C5104"/>
    <w:rsid w:val="004D5468"/>
    <w:rsid w:val="004E00EB"/>
    <w:rsid w:val="004E1602"/>
    <w:rsid w:val="004E5B20"/>
    <w:rsid w:val="00506AD2"/>
    <w:rsid w:val="0051154A"/>
    <w:rsid w:val="0051506A"/>
    <w:rsid w:val="0051648B"/>
    <w:rsid w:val="00516B9F"/>
    <w:rsid w:val="00517889"/>
    <w:rsid w:val="005178C6"/>
    <w:rsid w:val="00537269"/>
    <w:rsid w:val="0054242C"/>
    <w:rsid w:val="00542821"/>
    <w:rsid w:val="00550DEA"/>
    <w:rsid w:val="005546E6"/>
    <w:rsid w:val="0055608A"/>
    <w:rsid w:val="00563BD4"/>
    <w:rsid w:val="00564FDA"/>
    <w:rsid w:val="00567C90"/>
    <w:rsid w:val="0057168E"/>
    <w:rsid w:val="005738E9"/>
    <w:rsid w:val="00590611"/>
    <w:rsid w:val="005909A8"/>
    <w:rsid w:val="005942E4"/>
    <w:rsid w:val="005A1D22"/>
    <w:rsid w:val="005B2534"/>
    <w:rsid w:val="005C1527"/>
    <w:rsid w:val="005C3CD1"/>
    <w:rsid w:val="005C63E4"/>
    <w:rsid w:val="005D0349"/>
    <w:rsid w:val="005D09B9"/>
    <w:rsid w:val="005D0D8B"/>
    <w:rsid w:val="005D4FB4"/>
    <w:rsid w:val="005E1529"/>
    <w:rsid w:val="005F48BA"/>
    <w:rsid w:val="005F575D"/>
    <w:rsid w:val="00620A4B"/>
    <w:rsid w:val="00622A8E"/>
    <w:rsid w:val="00625D9E"/>
    <w:rsid w:val="006333FE"/>
    <w:rsid w:val="00642861"/>
    <w:rsid w:val="00653D03"/>
    <w:rsid w:val="006607E5"/>
    <w:rsid w:val="00671085"/>
    <w:rsid w:val="0067204B"/>
    <w:rsid w:val="0067521B"/>
    <w:rsid w:val="00676FF7"/>
    <w:rsid w:val="0068685B"/>
    <w:rsid w:val="00690561"/>
    <w:rsid w:val="00692B07"/>
    <w:rsid w:val="00696A09"/>
    <w:rsid w:val="006A103A"/>
    <w:rsid w:val="006A3C06"/>
    <w:rsid w:val="006A4F1D"/>
    <w:rsid w:val="006A578E"/>
    <w:rsid w:val="006B0F2F"/>
    <w:rsid w:val="006D0EAC"/>
    <w:rsid w:val="006E11FE"/>
    <w:rsid w:val="006F4ED2"/>
    <w:rsid w:val="006F6798"/>
    <w:rsid w:val="00700486"/>
    <w:rsid w:val="00707DF5"/>
    <w:rsid w:val="00712247"/>
    <w:rsid w:val="00712AE0"/>
    <w:rsid w:val="00713BC1"/>
    <w:rsid w:val="0071409B"/>
    <w:rsid w:val="0071440E"/>
    <w:rsid w:val="00720AF2"/>
    <w:rsid w:val="00723770"/>
    <w:rsid w:val="00725C5D"/>
    <w:rsid w:val="00733022"/>
    <w:rsid w:val="00736AA3"/>
    <w:rsid w:val="00747188"/>
    <w:rsid w:val="00754E1A"/>
    <w:rsid w:val="007553B0"/>
    <w:rsid w:val="0075607F"/>
    <w:rsid w:val="00767DB7"/>
    <w:rsid w:val="0077368D"/>
    <w:rsid w:val="0077426C"/>
    <w:rsid w:val="00781EE9"/>
    <w:rsid w:val="0078503B"/>
    <w:rsid w:val="007951D9"/>
    <w:rsid w:val="00795692"/>
    <w:rsid w:val="007A21A1"/>
    <w:rsid w:val="007A4092"/>
    <w:rsid w:val="007C3184"/>
    <w:rsid w:val="007C428D"/>
    <w:rsid w:val="007D0C66"/>
    <w:rsid w:val="007D2183"/>
    <w:rsid w:val="007D283F"/>
    <w:rsid w:val="007D2DDE"/>
    <w:rsid w:val="007E26B4"/>
    <w:rsid w:val="007F0206"/>
    <w:rsid w:val="007F6FD7"/>
    <w:rsid w:val="007F7E2F"/>
    <w:rsid w:val="00800A65"/>
    <w:rsid w:val="00801203"/>
    <w:rsid w:val="0080753C"/>
    <w:rsid w:val="00807926"/>
    <w:rsid w:val="0082273E"/>
    <w:rsid w:val="00824852"/>
    <w:rsid w:val="0082673C"/>
    <w:rsid w:val="00833F48"/>
    <w:rsid w:val="00840AAF"/>
    <w:rsid w:val="0084467B"/>
    <w:rsid w:val="00844E63"/>
    <w:rsid w:val="0085420F"/>
    <w:rsid w:val="008578CE"/>
    <w:rsid w:val="008657EA"/>
    <w:rsid w:val="00877234"/>
    <w:rsid w:val="008A1480"/>
    <w:rsid w:val="008A2A45"/>
    <w:rsid w:val="008B5BB6"/>
    <w:rsid w:val="008C7213"/>
    <w:rsid w:val="008C7752"/>
    <w:rsid w:val="008E095C"/>
    <w:rsid w:val="008E63FC"/>
    <w:rsid w:val="008E6C54"/>
    <w:rsid w:val="008E721F"/>
    <w:rsid w:val="008F1B34"/>
    <w:rsid w:val="008F5305"/>
    <w:rsid w:val="00902299"/>
    <w:rsid w:val="00924735"/>
    <w:rsid w:val="009340B9"/>
    <w:rsid w:val="0093445A"/>
    <w:rsid w:val="00940B28"/>
    <w:rsid w:val="0094476A"/>
    <w:rsid w:val="0094494D"/>
    <w:rsid w:val="009548BE"/>
    <w:rsid w:val="00972E14"/>
    <w:rsid w:val="00976873"/>
    <w:rsid w:val="00982B85"/>
    <w:rsid w:val="009906F0"/>
    <w:rsid w:val="00993250"/>
    <w:rsid w:val="009A280D"/>
    <w:rsid w:val="009B6EDD"/>
    <w:rsid w:val="009C4ADD"/>
    <w:rsid w:val="009C592C"/>
    <w:rsid w:val="009D2BEE"/>
    <w:rsid w:val="009E0B22"/>
    <w:rsid w:val="009E1E38"/>
    <w:rsid w:val="009E210C"/>
    <w:rsid w:val="009E2DF7"/>
    <w:rsid w:val="009E3C0C"/>
    <w:rsid w:val="009E6062"/>
    <w:rsid w:val="009F4BAC"/>
    <w:rsid w:val="009F7D1C"/>
    <w:rsid w:val="00A0360C"/>
    <w:rsid w:val="00A1622D"/>
    <w:rsid w:val="00A32971"/>
    <w:rsid w:val="00A32AF9"/>
    <w:rsid w:val="00A3509D"/>
    <w:rsid w:val="00A3747A"/>
    <w:rsid w:val="00A46CAD"/>
    <w:rsid w:val="00A53037"/>
    <w:rsid w:val="00A54D99"/>
    <w:rsid w:val="00A62845"/>
    <w:rsid w:val="00A73C8A"/>
    <w:rsid w:val="00A87938"/>
    <w:rsid w:val="00A92053"/>
    <w:rsid w:val="00A96BBB"/>
    <w:rsid w:val="00AA6828"/>
    <w:rsid w:val="00AC53A3"/>
    <w:rsid w:val="00AD0552"/>
    <w:rsid w:val="00AD5329"/>
    <w:rsid w:val="00AD7263"/>
    <w:rsid w:val="00AE10EC"/>
    <w:rsid w:val="00AE604E"/>
    <w:rsid w:val="00AF0095"/>
    <w:rsid w:val="00AF6183"/>
    <w:rsid w:val="00AF6E5B"/>
    <w:rsid w:val="00B0235E"/>
    <w:rsid w:val="00B029E2"/>
    <w:rsid w:val="00B14464"/>
    <w:rsid w:val="00B20068"/>
    <w:rsid w:val="00B21934"/>
    <w:rsid w:val="00B25437"/>
    <w:rsid w:val="00B44AF4"/>
    <w:rsid w:val="00B54AB1"/>
    <w:rsid w:val="00B54D9E"/>
    <w:rsid w:val="00B60738"/>
    <w:rsid w:val="00B67B9D"/>
    <w:rsid w:val="00B7290C"/>
    <w:rsid w:val="00B95243"/>
    <w:rsid w:val="00BA0D4D"/>
    <w:rsid w:val="00BA24D8"/>
    <w:rsid w:val="00BA54E9"/>
    <w:rsid w:val="00BB1E72"/>
    <w:rsid w:val="00BC2B24"/>
    <w:rsid w:val="00BD71B5"/>
    <w:rsid w:val="00BE2C68"/>
    <w:rsid w:val="00BE443A"/>
    <w:rsid w:val="00BE5188"/>
    <w:rsid w:val="00BF146F"/>
    <w:rsid w:val="00BF1BB9"/>
    <w:rsid w:val="00BF444D"/>
    <w:rsid w:val="00C00214"/>
    <w:rsid w:val="00C03DC8"/>
    <w:rsid w:val="00C1306F"/>
    <w:rsid w:val="00C2317B"/>
    <w:rsid w:val="00C32111"/>
    <w:rsid w:val="00C322C3"/>
    <w:rsid w:val="00C351CF"/>
    <w:rsid w:val="00C445CE"/>
    <w:rsid w:val="00C521C1"/>
    <w:rsid w:val="00C53BDE"/>
    <w:rsid w:val="00C6247C"/>
    <w:rsid w:val="00C63FF9"/>
    <w:rsid w:val="00C83F53"/>
    <w:rsid w:val="00C842A5"/>
    <w:rsid w:val="00CA164E"/>
    <w:rsid w:val="00CC4BBA"/>
    <w:rsid w:val="00CD3E56"/>
    <w:rsid w:val="00CE03CA"/>
    <w:rsid w:val="00CF4539"/>
    <w:rsid w:val="00D07F07"/>
    <w:rsid w:val="00D10861"/>
    <w:rsid w:val="00D12984"/>
    <w:rsid w:val="00D144BF"/>
    <w:rsid w:val="00D307F8"/>
    <w:rsid w:val="00D435B5"/>
    <w:rsid w:val="00D4402E"/>
    <w:rsid w:val="00D46FB3"/>
    <w:rsid w:val="00D60BC1"/>
    <w:rsid w:val="00D64D1D"/>
    <w:rsid w:val="00D75F26"/>
    <w:rsid w:val="00D83C7D"/>
    <w:rsid w:val="00D8494F"/>
    <w:rsid w:val="00D86019"/>
    <w:rsid w:val="00D9786F"/>
    <w:rsid w:val="00DA2B11"/>
    <w:rsid w:val="00DA39F8"/>
    <w:rsid w:val="00DA3BA5"/>
    <w:rsid w:val="00DE2512"/>
    <w:rsid w:val="00DF2B85"/>
    <w:rsid w:val="00DF69DC"/>
    <w:rsid w:val="00E25EF2"/>
    <w:rsid w:val="00E4755A"/>
    <w:rsid w:val="00E51400"/>
    <w:rsid w:val="00E547F8"/>
    <w:rsid w:val="00E56FB4"/>
    <w:rsid w:val="00E715C3"/>
    <w:rsid w:val="00E76526"/>
    <w:rsid w:val="00E86F7E"/>
    <w:rsid w:val="00E9028E"/>
    <w:rsid w:val="00E94561"/>
    <w:rsid w:val="00EA346A"/>
    <w:rsid w:val="00EA357A"/>
    <w:rsid w:val="00EB449C"/>
    <w:rsid w:val="00EB79EF"/>
    <w:rsid w:val="00EC3A5C"/>
    <w:rsid w:val="00EC3B74"/>
    <w:rsid w:val="00ED0DFE"/>
    <w:rsid w:val="00EE16E9"/>
    <w:rsid w:val="00EE383D"/>
    <w:rsid w:val="00EE3CEF"/>
    <w:rsid w:val="00EF0D0D"/>
    <w:rsid w:val="00EF280C"/>
    <w:rsid w:val="00EF3D27"/>
    <w:rsid w:val="00F01859"/>
    <w:rsid w:val="00F11EBF"/>
    <w:rsid w:val="00F15C8A"/>
    <w:rsid w:val="00F202A8"/>
    <w:rsid w:val="00F219E5"/>
    <w:rsid w:val="00F35C08"/>
    <w:rsid w:val="00F42A44"/>
    <w:rsid w:val="00F4499B"/>
    <w:rsid w:val="00F47927"/>
    <w:rsid w:val="00F50E34"/>
    <w:rsid w:val="00F565EA"/>
    <w:rsid w:val="00F5740A"/>
    <w:rsid w:val="00F64DDE"/>
    <w:rsid w:val="00F70E7E"/>
    <w:rsid w:val="00F74DD5"/>
    <w:rsid w:val="00F80C0B"/>
    <w:rsid w:val="00F8766A"/>
    <w:rsid w:val="00F931BE"/>
    <w:rsid w:val="00F96BE7"/>
    <w:rsid w:val="00FA16BD"/>
    <w:rsid w:val="00FB5BFF"/>
    <w:rsid w:val="00FC7540"/>
    <w:rsid w:val="00FD0233"/>
    <w:rsid w:val="00FD5D01"/>
    <w:rsid w:val="00FE0303"/>
    <w:rsid w:val="00FF216A"/>
    <w:rsid w:val="00FF2926"/>
    <w:rsid w:val="00FF4666"/>
    <w:rsid w:val="2FA9B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B3D4A"/>
  <w15:docId w15:val="{E815C05E-A073-4FD3-95CF-1278618E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273E"/>
    <w:rPr>
      <w:sz w:val="24"/>
      <w:szCs w:val="24"/>
    </w:rPr>
  </w:style>
  <w:style w:type="paragraph" w:styleId="Kop1">
    <w:name w:val="heading 1"/>
    <w:basedOn w:val="Standaard"/>
    <w:next w:val="Standaard"/>
    <w:qFormat/>
    <w:rsid w:val="0082273E"/>
    <w:pPr>
      <w:keepNext/>
      <w:outlineLvl w:val="0"/>
    </w:pPr>
    <w:rPr>
      <w:b/>
      <w:bCs/>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82273E"/>
    <w:rPr>
      <w:i/>
      <w:iCs/>
    </w:rPr>
  </w:style>
  <w:style w:type="paragraph" w:styleId="Koptekst">
    <w:name w:val="header"/>
    <w:basedOn w:val="Standaard"/>
    <w:rsid w:val="0082273E"/>
    <w:pPr>
      <w:tabs>
        <w:tab w:val="center" w:pos="4536"/>
        <w:tab w:val="right" w:pos="9072"/>
      </w:tabs>
    </w:pPr>
  </w:style>
  <w:style w:type="paragraph" w:styleId="Voettekst">
    <w:name w:val="footer"/>
    <w:basedOn w:val="Standaard"/>
    <w:rsid w:val="0082273E"/>
    <w:pPr>
      <w:tabs>
        <w:tab w:val="center" w:pos="4536"/>
        <w:tab w:val="right" w:pos="9072"/>
      </w:tabs>
    </w:pPr>
  </w:style>
  <w:style w:type="table" w:styleId="Tabelraster">
    <w:name w:val="Table Grid"/>
    <w:basedOn w:val="Standaardtabel"/>
    <w:rsid w:val="008A1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800A65"/>
    <w:rPr>
      <w:color w:val="0000FF"/>
      <w:u w:val="single"/>
    </w:rPr>
  </w:style>
  <w:style w:type="paragraph" w:styleId="Ballontekst">
    <w:name w:val="Balloon Text"/>
    <w:basedOn w:val="Standaard"/>
    <w:link w:val="BallontekstChar"/>
    <w:rsid w:val="003A21E0"/>
    <w:rPr>
      <w:rFonts w:ascii="Tahoma" w:hAnsi="Tahoma" w:cs="Tahoma"/>
      <w:sz w:val="16"/>
      <w:szCs w:val="16"/>
    </w:rPr>
  </w:style>
  <w:style w:type="character" w:customStyle="1" w:styleId="BallontekstChar">
    <w:name w:val="Ballontekst Char"/>
    <w:basedOn w:val="Standaardalinea-lettertype"/>
    <w:link w:val="Ballontekst"/>
    <w:rsid w:val="003A21E0"/>
    <w:rPr>
      <w:rFonts w:ascii="Tahoma" w:hAnsi="Tahoma" w:cs="Tahoma"/>
      <w:sz w:val="16"/>
      <w:szCs w:val="16"/>
    </w:rPr>
  </w:style>
  <w:style w:type="paragraph" w:styleId="Lijstalinea">
    <w:name w:val="List Paragraph"/>
    <w:basedOn w:val="Standaard"/>
    <w:uiPriority w:val="34"/>
    <w:qFormat/>
    <w:rsid w:val="00AE10EC"/>
    <w:pPr>
      <w:ind w:left="720"/>
      <w:contextualSpacing/>
    </w:pPr>
  </w:style>
  <w:style w:type="paragraph" w:customStyle="1" w:styleId="Default">
    <w:name w:val="Default"/>
    <w:rsid w:val="00261722"/>
    <w:pPr>
      <w:autoSpaceDE w:val="0"/>
      <w:autoSpaceDN w:val="0"/>
      <w:adjustRightInd w:val="0"/>
    </w:pPr>
    <w:rPr>
      <w:rFonts w:ascii="Trebuchet MS" w:hAnsi="Trebuchet MS" w:cs="Trebuchet MS"/>
      <w:color w:val="000000"/>
      <w:sz w:val="24"/>
      <w:szCs w:val="24"/>
    </w:rPr>
  </w:style>
  <w:style w:type="paragraph" w:styleId="Normaalweb">
    <w:name w:val="Normal (Web)"/>
    <w:basedOn w:val="Standaard"/>
    <w:uiPriority w:val="99"/>
    <w:unhideWhenUsed/>
    <w:rsid w:val="002D21E2"/>
    <w:rPr>
      <w:rFonts w:eastAsiaTheme="minorHAnsi"/>
    </w:rPr>
  </w:style>
  <w:style w:type="paragraph" w:customStyle="1" w:styleId="OOG-Opsommingbolletje">
    <w:name w:val="OOG - Opsomming bolletje"/>
    <w:basedOn w:val="Standaard"/>
    <w:next w:val="Standaard"/>
    <w:qFormat/>
    <w:rsid w:val="00110623"/>
    <w:pPr>
      <w:numPr>
        <w:numId w:val="19"/>
      </w:numPr>
      <w:spacing w:line="288" w:lineRule="auto"/>
    </w:pPr>
    <w:rPr>
      <w:rFonts w:ascii="Verdana" w:eastAsiaTheme="minorEastAsia" w:hAnsi="Verdana" w:cstheme="minorBidi"/>
      <w:sz w:val="18"/>
    </w:rPr>
  </w:style>
  <w:style w:type="paragraph" w:customStyle="1" w:styleId="OOG-Standaardnaopsomming">
    <w:name w:val="OOG - Standaard na opsomming"/>
    <w:basedOn w:val="Standaard"/>
    <w:qFormat/>
    <w:rsid w:val="003E3AB4"/>
    <w:pPr>
      <w:spacing w:line="288" w:lineRule="auto"/>
      <w:ind w:left="340" w:firstLine="357"/>
    </w:pPr>
    <w:rPr>
      <w:rFonts w:ascii="Verdana" w:eastAsiaTheme="minorEastAsia" w:hAnsi="Verdana"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027279">
      <w:bodyDiv w:val="1"/>
      <w:marLeft w:val="0"/>
      <w:marRight w:val="0"/>
      <w:marTop w:val="0"/>
      <w:marBottom w:val="0"/>
      <w:divBdr>
        <w:top w:val="none" w:sz="0" w:space="0" w:color="auto"/>
        <w:left w:val="none" w:sz="0" w:space="0" w:color="auto"/>
        <w:bottom w:val="none" w:sz="0" w:space="0" w:color="auto"/>
        <w:right w:val="none" w:sz="0" w:space="0" w:color="auto"/>
      </w:divBdr>
    </w:div>
    <w:div w:id="918053961">
      <w:bodyDiv w:val="1"/>
      <w:marLeft w:val="0"/>
      <w:marRight w:val="0"/>
      <w:marTop w:val="0"/>
      <w:marBottom w:val="0"/>
      <w:divBdr>
        <w:top w:val="none" w:sz="0" w:space="0" w:color="auto"/>
        <w:left w:val="none" w:sz="0" w:space="0" w:color="auto"/>
        <w:bottom w:val="none" w:sz="0" w:space="0" w:color="auto"/>
        <w:right w:val="none" w:sz="0" w:space="0" w:color="auto"/>
      </w:divBdr>
    </w:div>
    <w:div w:id="1117484364">
      <w:bodyDiv w:val="1"/>
      <w:marLeft w:val="0"/>
      <w:marRight w:val="0"/>
      <w:marTop w:val="0"/>
      <w:marBottom w:val="0"/>
      <w:divBdr>
        <w:top w:val="none" w:sz="0" w:space="0" w:color="auto"/>
        <w:left w:val="none" w:sz="0" w:space="0" w:color="auto"/>
        <w:bottom w:val="none" w:sz="0" w:space="0" w:color="auto"/>
        <w:right w:val="none" w:sz="0" w:space="0" w:color="auto"/>
      </w:divBdr>
    </w:div>
    <w:div w:id="1308438363">
      <w:bodyDiv w:val="1"/>
      <w:marLeft w:val="0"/>
      <w:marRight w:val="0"/>
      <w:marTop w:val="0"/>
      <w:marBottom w:val="0"/>
      <w:divBdr>
        <w:top w:val="none" w:sz="0" w:space="0" w:color="auto"/>
        <w:left w:val="none" w:sz="0" w:space="0" w:color="auto"/>
        <w:bottom w:val="none" w:sz="0" w:space="0" w:color="auto"/>
        <w:right w:val="none" w:sz="0" w:space="0" w:color="auto"/>
      </w:divBdr>
    </w:div>
    <w:div w:id="1452363759">
      <w:bodyDiv w:val="1"/>
      <w:marLeft w:val="0"/>
      <w:marRight w:val="0"/>
      <w:marTop w:val="0"/>
      <w:marBottom w:val="0"/>
      <w:divBdr>
        <w:top w:val="none" w:sz="0" w:space="0" w:color="auto"/>
        <w:left w:val="none" w:sz="0" w:space="0" w:color="auto"/>
        <w:bottom w:val="none" w:sz="0" w:space="0" w:color="auto"/>
        <w:right w:val="none" w:sz="0" w:space="0" w:color="auto"/>
      </w:divBdr>
    </w:div>
    <w:div w:id="19282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F1134334FCF448B3669CAFA6E2B6D" ma:contentTypeVersion="0" ma:contentTypeDescription="Een nieuw document maken." ma:contentTypeScope="" ma:versionID="97e212d113df5939b9f4f25cf540bf6f">
  <xsd:schema xmlns:xsd="http://www.w3.org/2001/XMLSchema" xmlns:xs="http://www.w3.org/2001/XMLSchema" xmlns:p="http://schemas.microsoft.com/office/2006/metadata/properties" targetNamespace="http://schemas.microsoft.com/office/2006/metadata/properties" ma:root="true" ma:fieldsID="b0b8e89b7327bd28fa0a4c5fa6d662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71757-22C8-488D-A268-98E89664CDF2}"/>
</file>

<file path=customXml/itemProps2.xml><?xml version="1.0" encoding="utf-8"?>
<ds:datastoreItem xmlns:ds="http://schemas.openxmlformats.org/officeDocument/2006/customXml" ds:itemID="{B917B714-B222-4711-8C41-2BA1C62D2290}">
  <ds:schemaRefs>
    <ds:schemaRef ds:uri="http://schemas.microsoft.com/sharepoint/v3/contenttype/forms"/>
  </ds:schemaRefs>
</ds:datastoreItem>
</file>

<file path=customXml/itemProps3.xml><?xml version="1.0" encoding="utf-8"?>
<ds:datastoreItem xmlns:ds="http://schemas.openxmlformats.org/officeDocument/2006/customXml" ds:itemID="{167BE833-59CF-4543-B2B4-7DA3D23F6BD1}">
  <ds:schemaRefs>
    <ds:schemaRef ds:uri="http://schemas.microsoft.com/office/2006/metadata/properties"/>
    <ds:schemaRef ds:uri="http://schemas.microsoft.com/office/infopath/2007/PartnerControls"/>
    <ds:schemaRef ds:uri="812317b5-e8b0-4ebb-b914-6576f8b527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Agenda MR vergadering</vt:lpstr>
    </vt:vector>
  </TitlesOfParts>
  <Company>skipov</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MR vergadering</dc:title>
  <dc:subject>Agenda</dc:subject>
  <dc:creator>Judith Bergevoet | OBS Uilenspiegel</dc:creator>
  <cp:keywords>agenda teamvergadering; Uilenspiegel</cp:keywords>
  <cp:lastModifiedBy>Laura van de Louw | OBS Uilenspiegel</cp:lastModifiedBy>
  <cp:revision>2</cp:revision>
  <cp:lastPrinted>2020-10-26T13:45:00Z</cp:lastPrinted>
  <dcterms:created xsi:type="dcterms:W3CDTF">2021-02-04T21:26:00Z</dcterms:created>
  <dcterms:modified xsi:type="dcterms:W3CDTF">2021-02-04T21:26:00Z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0x01010061AF1134334FCF448B3669CAFA6E2B6D</vt:lpwstr>
  </property>
  <property fmtid="{D5CDD505-2E9C-101B-9397-08002B2CF9AE}" pid="3" name="TaxKeyword">
    <vt:lpwstr>1034;#Uilenspiegel|a1efc706-52d3-45d7-9ee8-335481b721a8;#882;#agenda teamvergadering|35ad81f2-1a0f-4986-a3eb-a4ce15ed81fa</vt:lpwstr>
  </property>
  <property fmtid="{D5CDD505-2E9C-101B-9397-08002B2CF9AE}" pid="4" name="School">
    <vt:lpwstr>14;#OBS Uilenspiegel|3b9f3d7c-35a4-494b-8975-9b40036871ab</vt:lpwstr>
  </property>
  <property fmtid="{D5CDD505-2E9C-101B-9397-08002B2CF9AE}" pid="5" name="Leerjaar">
    <vt:lpwstr/>
  </property>
  <property fmtid="{D5CDD505-2E9C-101B-9397-08002B2CF9AE}" pid="6" name="Schooljaar">
    <vt:lpwstr>106;#2015-2016|6962cf1c-7bf0-413e-bec3-0cd9e388563e</vt:lpwstr>
  </property>
  <property fmtid="{D5CDD505-2E9C-101B-9397-08002B2CF9AE}" pid="7" name="jfa714135333493192470e66f06023e9">
    <vt:lpwstr/>
  </property>
  <property fmtid="{D5CDD505-2E9C-101B-9397-08002B2CF9AE}" pid="8" name="Aandachtsgebied">
    <vt:lpwstr/>
  </property>
  <property fmtid="{D5CDD505-2E9C-101B-9397-08002B2CF9AE}" pid="9" name="OOGbron">
    <vt:lpwstr/>
  </property>
  <property fmtid="{D5CDD505-2E9C-101B-9397-08002B2CF9AE}" pid="10" name="Functies">
    <vt:lpwstr>26;#MR|dd2f7a9e-d2a4-4561-adac-c4efd9232eb8</vt:lpwstr>
  </property>
</Properties>
</file>