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bookmarkStart w:name="_GoBack" w:id="0"/>
    <w:bookmarkEnd w:id="0"/>
    <w:p w:rsidRPr="008A2A45" w:rsidR="00A829E8" w:rsidP="00A829E8" w:rsidRDefault="00A829E8" w14:paraId="4FA7E8D9" w14:textId="77777777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50C52B" wp14:editId="2BA90466">
                <wp:simplePos x="0" y="0"/>
                <wp:positionH relativeFrom="column">
                  <wp:posOffset>2628900</wp:posOffset>
                </wp:positionH>
                <wp:positionV relativeFrom="paragraph">
                  <wp:posOffset>19050</wp:posOffset>
                </wp:positionV>
                <wp:extent cx="3771900" cy="11239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11239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C0C0C0"/>
                            </a:gs>
                          </a:gsLst>
                          <a:lin ang="2700000" scaled="1"/>
                        </a:gra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9E8" w:rsidP="00A829E8" w:rsidRDefault="00A829E8" w14:paraId="75F28217" w14:textId="77777777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</w:p>
                          <w:p w:rsidR="00A829E8" w:rsidP="00A829E8" w:rsidRDefault="00A829E8" w14:paraId="7375B519" w14:textId="77777777">
                            <w:pPr>
                              <w:pStyle w:val="Kop1"/>
                              <w:jc w:val="center"/>
                              <w:rPr>
                                <w:rFonts w:ascii="Verdana" w:hAnsi="Verdana"/>
                                <w:sz w:val="24"/>
                              </w:rPr>
                            </w:pPr>
                          </w:p>
                          <w:p w:rsidRPr="00261722" w:rsidR="00A829E8" w:rsidP="00A829E8" w:rsidRDefault="00A829E8" w14:paraId="05B16CF5" w14:textId="77777777">
                            <w:pPr>
                              <w:pStyle w:val="Kop1"/>
                              <w:jc w:val="center"/>
                              <w:rPr>
                                <w:rFonts w:ascii="Verdana" w:hAnsi="Verdana"/>
                                <w:sz w:val="24"/>
                              </w:rPr>
                            </w:pPr>
                            <w:r>
                              <w:rPr>
                                <w:rFonts w:ascii="Verdana" w:hAnsi="Verdana"/>
                                <w:sz w:val="24"/>
                              </w:rPr>
                              <w:t xml:space="preserve">Notulen </w:t>
                            </w:r>
                            <w:proofErr w:type="gramStart"/>
                            <w:r>
                              <w:rPr>
                                <w:rFonts w:ascii="Verdana" w:hAnsi="Verdana"/>
                                <w:sz w:val="24"/>
                              </w:rPr>
                              <w:t>MR vergadering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65F58206">
              <v:shapetype id="_x0000_t202" coordsize="21600,21600" o:spt="202" path="m,l,21600r21600,l21600,xe" w14:anchorId="6E50C52B">
                <v:stroke joinstyle="miter"/>
                <v:path gradientshapeok="t" o:connecttype="rect"/>
              </v:shapetype>
              <v:shape id="Text Box 2" style="position:absolute;margin-left:207pt;margin-top:1.5pt;width:297pt;height:8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weight="1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">
                <v:fill type="gradient" color2="silver" angle="45" focus="100%"/>
                <v:textbox>
                  <w:txbxContent>
                    <w:p w:rsidR="00A829E8" w:rsidP="00A829E8" w:rsidRDefault="00A829E8" w14:paraId="672A6659" w14:textId="77777777">
                      <w:pPr>
                        <w:jc w:val="center"/>
                        <w:rPr>
                          <w:rFonts w:ascii="Verdana" w:hAnsi="Verdana"/>
                        </w:rPr>
                      </w:pPr>
                    </w:p>
                    <w:p w:rsidR="00A829E8" w:rsidP="00A829E8" w:rsidRDefault="00A829E8" w14:paraId="0A37501D" w14:textId="77777777">
                      <w:pPr>
                        <w:pStyle w:val="Kop1"/>
                        <w:jc w:val="center"/>
                        <w:rPr>
                          <w:rFonts w:ascii="Verdana" w:hAnsi="Verdana"/>
                          <w:sz w:val="24"/>
                        </w:rPr>
                      </w:pPr>
                    </w:p>
                    <w:p w:rsidRPr="00261722" w:rsidR="00A829E8" w:rsidP="00A829E8" w:rsidRDefault="00A829E8" w14:paraId="6201DA5D" w14:textId="77777777">
                      <w:pPr>
                        <w:pStyle w:val="Kop1"/>
                        <w:jc w:val="center"/>
                        <w:rPr>
                          <w:rFonts w:ascii="Verdana" w:hAnsi="Verdana"/>
                          <w:sz w:val="24"/>
                        </w:rPr>
                      </w:pPr>
                      <w:r>
                        <w:rPr>
                          <w:rFonts w:ascii="Verdana" w:hAnsi="Verdana"/>
                          <w:sz w:val="24"/>
                        </w:rPr>
                        <w:t>Notulen</w:t>
                      </w:r>
                      <w:r>
                        <w:rPr>
                          <w:rFonts w:ascii="Verdana" w:hAnsi="Verdana"/>
                          <w:sz w:val="2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Verdana" w:hAnsi="Verdana"/>
                          <w:sz w:val="24"/>
                        </w:rPr>
                        <w:t>MR vergadering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bookmarkStart w:name="_Hlk507439231" w:id="1"/>
      <w:r w:rsidRPr="00FD5D01">
        <w:rPr>
          <w:noProof/>
        </w:rPr>
        <w:drawing>
          <wp:inline distT="0" distB="0" distL="0" distR="0" wp14:anchorId="0E1A879D" wp14:editId="2AD13B3F">
            <wp:extent cx="2219565" cy="895350"/>
            <wp:effectExtent l="0" t="0" r="9525" b="0"/>
            <wp:docPr id="2" name="Afbeelding 2" descr="C:\Users\3472-J.Bergevoet-ver\AppData\Local\Microsoft\Windows\Temporary Internet Files\Content.Outlook\BFSDAC9T\Logo Uilenspiegel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472-J.Bergevoet-ver\AppData\Local\Microsoft\Windows\Temporary Internet Files\Content.Outlook\BFSDAC9T\Logo Uilenspiegel (002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458" cy="904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9E8" w:rsidP="00A829E8" w:rsidRDefault="00A829E8" w14:paraId="779CA5FE" w14:textId="77777777">
      <w:pPr>
        <w:rPr>
          <w:rFonts w:asciiTheme="minorHAnsi" w:hAnsiTheme="minorHAnsi"/>
          <w:b/>
          <w:bCs/>
        </w:rPr>
      </w:pPr>
    </w:p>
    <w:p w:rsidR="00A829E8" w:rsidP="00A829E8" w:rsidRDefault="00A829E8" w14:paraId="4F990752" w14:textId="77777777">
      <w:pPr>
        <w:rPr>
          <w:rFonts w:asciiTheme="minorHAnsi" w:hAnsiTheme="minorHAnsi"/>
          <w:b/>
          <w:bCs/>
        </w:rPr>
      </w:pPr>
    </w:p>
    <w:p w:rsidRPr="008A2A45" w:rsidR="00A829E8" w:rsidP="5F673967" w:rsidRDefault="00A829E8" w14:paraId="3CBAACFB" w14:textId="29229F76">
      <w:pPr>
        <w:rPr>
          <w:rFonts w:ascii="Calibri" w:hAnsi="Calibri" w:asciiTheme="minorAscii" w:hAnsiTheme="minorAscii"/>
          <w:b w:val="1"/>
          <w:bCs w:val="1"/>
        </w:rPr>
      </w:pPr>
      <w:r w:rsidRPr="5F673967" w:rsidR="00A829E8">
        <w:rPr>
          <w:rFonts w:ascii="Calibri" w:hAnsi="Calibri" w:asciiTheme="minorAscii" w:hAnsiTheme="minorAscii"/>
          <w:b w:val="1"/>
          <w:bCs w:val="1"/>
        </w:rPr>
        <w:t>Datum:</w:t>
      </w:r>
      <w:r w:rsidRPr="5F673967" w:rsidR="00A829E8">
        <w:rPr>
          <w:rFonts w:ascii="Calibri" w:hAnsi="Calibri" w:asciiTheme="minorAscii" w:hAnsiTheme="minorAscii"/>
          <w:b w:val="1"/>
          <w:bCs w:val="1"/>
        </w:rPr>
        <w:t xml:space="preserve"> </w:t>
      </w:r>
      <w:r>
        <w:rPr>
          <w:rFonts w:asciiTheme="minorHAnsi" w:hAnsiTheme="minorHAnsi"/>
          <w:b/>
          <w:bCs/>
        </w:rPr>
        <w:tab/>
      </w:r>
      <w:r w:rsidRPr="5F673967" w:rsidR="00A829E8">
        <w:rPr>
          <w:rFonts w:ascii="Calibri" w:hAnsi="Calibri" w:asciiTheme="minorAscii" w:hAnsiTheme="minorAscii"/>
          <w:b w:val="1"/>
          <w:bCs w:val="1"/>
        </w:rPr>
        <w:t xml:space="preserve">Maandag </w:t>
      </w:r>
      <w:r w:rsidRPr="5F673967" w:rsidR="2DA65E0E">
        <w:rPr>
          <w:rFonts w:ascii="Calibri" w:hAnsi="Calibri" w:asciiTheme="minorAscii" w:hAnsiTheme="minorAscii"/>
          <w:b w:val="1"/>
          <w:bCs w:val="1"/>
        </w:rPr>
        <w:t>3 september 2020</w:t>
      </w:r>
    </w:p>
    <w:p w:rsidRPr="008A2A45" w:rsidR="00A829E8" w:rsidP="5F673967" w:rsidRDefault="00A829E8" w14:paraId="608AEB01" w14:textId="2E6026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675"/>
        </w:tabs>
        <w:rPr>
          <w:rFonts w:ascii="Calibri" w:hAnsi="Calibri" w:asciiTheme="minorAscii" w:hAnsiTheme="minorAscii"/>
          <w:b w:val="1"/>
          <w:bCs w:val="1"/>
        </w:rPr>
      </w:pPr>
      <w:r w:rsidRPr="5F673967" w:rsidR="00A829E8">
        <w:rPr>
          <w:rFonts w:ascii="Calibri" w:hAnsi="Calibri" w:asciiTheme="minorAscii" w:hAnsiTheme="minorAscii"/>
          <w:b w:val="1"/>
          <w:bCs w:val="1"/>
        </w:rPr>
        <w:t xml:space="preserve">Locatie: </w:t>
      </w:r>
      <w:r>
        <w:rPr>
          <w:rFonts w:asciiTheme="minorHAnsi" w:hAnsiTheme="minorHAnsi"/>
          <w:b/>
          <w:bCs/>
        </w:rPr>
        <w:tab/>
      </w:r>
      <w:r w:rsidRPr="5F673967" w:rsidR="00A829E8">
        <w:rPr>
          <w:rFonts w:ascii="Calibri" w:hAnsi="Calibri" w:asciiTheme="minorAscii" w:hAnsiTheme="minorAscii"/>
          <w:b w:val="1"/>
          <w:bCs w:val="1"/>
        </w:rPr>
        <w:t xml:space="preserve">OBS Uilenspiegel – L</w:t>
      </w:r>
      <w:r w:rsidRPr="5F673967" w:rsidR="675AB105">
        <w:rPr>
          <w:rFonts w:ascii="Calibri" w:hAnsi="Calibri" w:asciiTheme="minorAscii" w:hAnsiTheme="minorAscii"/>
          <w:b w:val="1"/>
          <w:bCs w:val="1"/>
        </w:rPr>
        <w:t xml:space="preserve">eerplein</w:t>
      </w:r>
      <w:r w:rsidRPr="5F673967" w:rsidR="00A829E8">
        <w:rPr>
          <w:rFonts w:ascii="Calibri" w:hAnsi="Calibri" w:asciiTheme="minorAscii" w:hAnsiTheme="minorAscii"/>
          <w:b w:val="1"/>
          <w:bCs w:val="1"/>
        </w:rPr>
        <w:t xml:space="preserve"> </w:t>
      </w:r>
    </w:p>
    <w:p w:rsidRPr="008A2A45" w:rsidR="00A829E8" w:rsidP="00A829E8" w:rsidRDefault="00A829E8" w14:paraId="4C666CB0" w14:textId="77777777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Tijd</w:t>
      </w:r>
      <w:r w:rsidRPr="008A2A45">
        <w:rPr>
          <w:rFonts w:asciiTheme="minorHAnsi" w:hAnsiTheme="minorHAnsi"/>
          <w:b/>
          <w:bCs/>
        </w:rPr>
        <w:t xml:space="preserve">: </w:t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>20.00 uur</w:t>
      </w:r>
    </w:p>
    <w:p w:rsidRPr="008A2A45" w:rsidR="00A829E8" w:rsidP="5F673967" w:rsidRDefault="00A829E8" w14:paraId="10648849" w14:textId="7F20262E">
      <w:pPr>
        <w:rPr>
          <w:rFonts w:ascii="Calibri" w:hAnsi="Calibri" w:asciiTheme="minorAscii" w:hAnsiTheme="minorAscii"/>
          <w:b w:val="1"/>
          <w:bCs w:val="1"/>
        </w:rPr>
      </w:pPr>
      <w:r w:rsidRPr="5F673967" w:rsidR="00A829E8">
        <w:rPr>
          <w:rFonts w:ascii="Calibri" w:hAnsi="Calibri" w:asciiTheme="minorAscii" w:hAnsiTheme="minorAscii"/>
          <w:b w:val="1"/>
          <w:bCs w:val="1"/>
        </w:rPr>
        <w:t>Notulant:</w:t>
      </w:r>
      <w:r w:rsidRPr="5F673967" w:rsidR="00A829E8">
        <w:rPr>
          <w:rFonts w:ascii="Calibri" w:hAnsi="Calibri" w:asciiTheme="minorAscii" w:hAnsiTheme="minorAscii"/>
          <w:b w:val="1"/>
          <w:bCs w:val="1"/>
        </w:rPr>
        <w:t xml:space="preserve"> </w:t>
      </w:r>
      <w:r>
        <w:rPr>
          <w:rFonts w:asciiTheme="minorHAnsi" w:hAnsiTheme="minorHAnsi"/>
          <w:b/>
          <w:bCs/>
        </w:rPr>
        <w:tab/>
      </w:r>
      <w:r w:rsidRPr="5F673967" w:rsidR="00A829E8">
        <w:rPr>
          <w:rFonts w:ascii="Calibri" w:hAnsi="Calibri" w:asciiTheme="minorAscii" w:hAnsiTheme="minorAscii"/>
          <w:b w:val="1"/>
          <w:bCs w:val="1"/>
        </w:rPr>
        <w:t>L</w:t>
      </w:r>
      <w:r w:rsidRPr="5F673967" w:rsidR="27657C20">
        <w:rPr>
          <w:rFonts w:ascii="Calibri" w:hAnsi="Calibri" w:asciiTheme="minorAscii" w:hAnsiTheme="minorAscii"/>
          <w:b w:val="1"/>
          <w:bCs w:val="1"/>
        </w:rPr>
        <w:t>oes</w:t>
      </w:r>
    </w:p>
    <w:p w:rsidRPr="008A2A45" w:rsidR="00A829E8" w:rsidP="00A829E8" w:rsidRDefault="00A829E8" w14:paraId="7BCD2505" w14:textId="77777777">
      <w:pPr>
        <w:rPr>
          <w:rFonts w:asciiTheme="minorHAnsi" w:hAnsiTheme="minorHAnsi"/>
          <w:b/>
          <w:bCs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4"/>
        <w:gridCol w:w="6882"/>
        <w:gridCol w:w="709"/>
        <w:gridCol w:w="1418"/>
        <w:gridCol w:w="963"/>
      </w:tblGrid>
      <w:tr w:rsidRPr="008A2A45" w:rsidR="00A829E8" w:rsidTr="00842EEC" w14:paraId="612617BC" w14:textId="77777777">
        <w:tc>
          <w:tcPr>
            <w:tcW w:w="484" w:type="dxa"/>
            <w:shd w:val="clear" w:color="auto" w:fill="D9D9D9"/>
          </w:tcPr>
          <w:p w:rsidRPr="008A2A45" w:rsidR="00A829E8" w:rsidP="00842EEC" w:rsidRDefault="00A829E8" w14:paraId="08121C1E" w14:textId="77777777">
            <w:pPr>
              <w:rPr>
                <w:rFonts w:asciiTheme="minorHAnsi" w:hAnsiTheme="minorHAnsi"/>
                <w:b/>
              </w:rPr>
            </w:pPr>
            <w:proofErr w:type="spellStart"/>
            <w:r w:rsidRPr="008A2A45">
              <w:rPr>
                <w:rFonts w:asciiTheme="minorHAnsi" w:hAnsiTheme="minorHAnsi"/>
                <w:b/>
              </w:rPr>
              <w:t>Nr</w:t>
            </w:r>
            <w:proofErr w:type="spellEnd"/>
            <w:r w:rsidRPr="008A2A45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6882" w:type="dxa"/>
            <w:shd w:val="clear" w:color="auto" w:fill="D9D9D9"/>
          </w:tcPr>
          <w:p w:rsidRPr="008A2A45" w:rsidR="00A829E8" w:rsidP="00842EEC" w:rsidRDefault="00A829E8" w14:paraId="39CD6292" w14:textId="77777777">
            <w:pPr>
              <w:rPr>
                <w:rFonts w:asciiTheme="minorHAnsi" w:hAnsiTheme="minorHAnsi"/>
                <w:b/>
              </w:rPr>
            </w:pPr>
            <w:r w:rsidRPr="008A2A45">
              <w:rPr>
                <w:rFonts w:asciiTheme="minorHAnsi" w:hAnsiTheme="minorHAnsi"/>
                <w:b/>
              </w:rPr>
              <w:t>Agendapunt</w:t>
            </w:r>
          </w:p>
        </w:tc>
        <w:tc>
          <w:tcPr>
            <w:tcW w:w="709" w:type="dxa"/>
            <w:shd w:val="clear" w:color="auto" w:fill="D9D9D9"/>
          </w:tcPr>
          <w:p w:rsidRPr="008A2A45" w:rsidR="00A829E8" w:rsidP="00842EEC" w:rsidRDefault="00A829E8" w14:paraId="174B534F" w14:textId="77777777">
            <w:pPr>
              <w:rPr>
                <w:rFonts w:asciiTheme="minorHAnsi" w:hAnsiTheme="minorHAnsi"/>
                <w:b/>
              </w:rPr>
            </w:pPr>
            <w:r w:rsidRPr="008A2A45">
              <w:rPr>
                <w:rFonts w:asciiTheme="minorHAnsi" w:hAnsiTheme="minorHAnsi"/>
                <w:b/>
              </w:rPr>
              <w:t>Tijd</w:t>
            </w:r>
          </w:p>
        </w:tc>
        <w:tc>
          <w:tcPr>
            <w:tcW w:w="1418" w:type="dxa"/>
            <w:shd w:val="clear" w:color="auto" w:fill="D9D9D9"/>
          </w:tcPr>
          <w:p w:rsidRPr="008A2A45" w:rsidR="00A829E8" w:rsidP="00842EEC" w:rsidRDefault="00A829E8" w14:paraId="3FC7B020" w14:textId="77777777">
            <w:pPr>
              <w:rPr>
                <w:rFonts w:asciiTheme="minorHAnsi" w:hAnsiTheme="minorHAnsi"/>
                <w:b/>
              </w:rPr>
            </w:pPr>
            <w:r w:rsidRPr="008A2A45">
              <w:rPr>
                <w:rFonts w:asciiTheme="minorHAnsi" w:hAnsiTheme="minorHAnsi"/>
                <w:b/>
              </w:rPr>
              <w:t>Wie</w:t>
            </w:r>
          </w:p>
        </w:tc>
        <w:tc>
          <w:tcPr>
            <w:tcW w:w="963" w:type="dxa"/>
            <w:shd w:val="clear" w:color="auto" w:fill="D9D9D9"/>
          </w:tcPr>
          <w:p w:rsidRPr="008A2A45" w:rsidR="00A829E8" w:rsidP="00842EEC" w:rsidRDefault="00A829E8" w14:paraId="6ABC9ED4" w14:textId="77777777">
            <w:pPr>
              <w:rPr>
                <w:rFonts w:asciiTheme="minorHAnsi" w:hAnsiTheme="minorHAnsi"/>
                <w:b/>
              </w:rPr>
            </w:pPr>
          </w:p>
        </w:tc>
      </w:tr>
    </w:tbl>
    <w:p w:rsidRPr="008A2A45" w:rsidR="00A829E8" w:rsidP="00A829E8" w:rsidRDefault="00A829E8" w14:paraId="0D6976A5" w14:textId="77777777">
      <w:pPr>
        <w:rPr>
          <w:rFonts w:asciiTheme="minorHAnsi" w:hAnsiTheme="minorHAnsi"/>
        </w:rPr>
      </w:pPr>
    </w:p>
    <w:tbl>
      <w:tblPr>
        <w:tblStyle w:val="Tabelraster"/>
        <w:tblW w:w="10461" w:type="dxa"/>
        <w:tblInd w:w="-5" w:type="dxa"/>
        <w:tblLook w:val="04A0" w:firstRow="1" w:lastRow="0" w:firstColumn="1" w:lastColumn="0" w:noHBand="0" w:noVBand="1"/>
      </w:tblPr>
      <w:tblGrid>
        <w:gridCol w:w="630"/>
        <w:gridCol w:w="5182"/>
        <w:gridCol w:w="1134"/>
        <w:gridCol w:w="2671"/>
        <w:gridCol w:w="844"/>
      </w:tblGrid>
      <w:tr w:rsidRPr="008A2A45" w:rsidR="00A829E8" w:rsidTr="482DD3FF" w14:paraId="0FA4DD64" w14:textId="77777777">
        <w:trPr>
          <w:trHeight w:val="510"/>
        </w:trPr>
        <w:tc>
          <w:tcPr>
            <w:tcW w:w="630" w:type="dxa"/>
            <w:tcMar/>
          </w:tcPr>
          <w:p w:rsidR="00A829E8" w:rsidP="00842EEC" w:rsidRDefault="00A829E8" w14:paraId="21F94846" w14:textId="77777777">
            <w:pPr>
              <w:rPr>
                <w:rFonts w:asciiTheme="minorHAnsi" w:hAnsiTheme="minorHAnsi"/>
                <w:b/>
              </w:rPr>
            </w:pPr>
          </w:p>
          <w:p w:rsidRPr="00C521C1" w:rsidR="00A829E8" w:rsidP="00842EEC" w:rsidRDefault="00A829E8" w14:paraId="73565EF9" w14:textId="7777777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</w:t>
            </w:r>
            <w:r w:rsidRPr="00C521C1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5182" w:type="dxa"/>
            <w:tcMar/>
          </w:tcPr>
          <w:p w:rsidRPr="00C445CE" w:rsidR="00A829E8" w:rsidP="00842EEC" w:rsidRDefault="00A829E8" w14:paraId="5386637A" w14:textId="77777777">
            <w:pPr>
              <w:rPr>
                <w:rFonts w:asciiTheme="minorHAnsi" w:hAnsiTheme="minorHAnsi"/>
                <w:b/>
              </w:rPr>
            </w:pPr>
          </w:p>
          <w:p w:rsidRPr="00C445CE" w:rsidR="00A829E8" w:rsidP="00842EEC" w:rsidRDefault="00A829E8" w14:paraId="65A3243F" w14:textId="77777777">
            <w:pPr>
              <w:rPr>
                <w:rFonts w:asciiTheme="minorHAnsi" w:hAnsiTheme="minorHAnsi"/>
                <w:b/>
              </w:rPr>
            </w:pPr>
            <w:r w:rsidRPr="00C445CE">
              <w:rPr>
                <w:rFonts w:asciiTheme="minorHAnsi" w:hAnsiTheme="minorHAnsi"/>
                <w:b/>
              </w:rPr>
              <w:t>Opening</w:t>
            </w:r>
          </w:p>
          <w:p w:rsidRPr="00C445CE" w:rsidR="00A829E8" w:rsidP="00842EEC" w:rsidRDefault="00A829E8" w14:paraId="3EB2786D" w14:textId="77777777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tcMar/>
          </w:tcPr>
          <w:p w:rsidR="00A829E8" w:rsidP="00842EEC" w:rsidRDefault="00A829E8" w14:paraId="5FC2CAE2" w14:textId="77777777">
            <w:pPr>
              <w:jc w:val="center"/>
              <w:rPr>
                <w:rFonts w:asciiTheme="minorHAnsi" w:hAnsiTheme="minorHAnsi"/>
              </w:rPr>
            </w:pPr>
          </w:p>
          <w:p w:rsidRPr="00C521C1" w:rsidR="00A829E8" w:rsidP="00842EEC" w:rsidRDefault="00A829E8" w14:paraId="4EEE1F69" w14:textId="7777777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20.00</w:t>
            </w:r>
          </w:p>
        </w:tc>
        <w:tc>
          <w:tcPr>
            <w:tcW w:w="2671" w:type="dxa"/>
            <w:tcMar/>
          </w:tcPr>
          <w:p w:rsidR="00A829E8" w:rsidP="00842EEC" w:rsidRDefault="00A829E8" w14:paraId="2037DAC9" w14:textId="77777777">
            <w:pPr>
              <w:rPr>
                <w:rFonts w:asciiTheme="minorHAnsi" w:hAnsiTheme="minorHAnsi"/>
              </w:rPr>
            </w:pPr>
          </w:p>
          <w:p w:rsidRPr="00C445CE" w:rsidR="00A829E8" w:rsidP="5F673967" w:rsidRDefault="00A829E8" w14:paraId="19D10A1E" w14:textId="31EBBEFB">
            <w:pPr>
              <w:rPr>
                <w:rFonts w:ascii="Calibri" w:hAnsi="Calibri" w:asciiTheme="minorAscii" w:hAnsiTheme="minorAscii"/>
              </w:rPr>
            </w:pPr>
            <w:r w:rsidRPr="5F673967" w:rsidR="78BA94E2">
              <w:rPr>
                <w:rFonts w:ascii="Calibri" w:hAnsi="Calibri" w:asciiTheme="minorAscii" w:hAnsiTheme="minorAscii"/>
              </w:rPr>
              <w:t>Lotte</w:t>
            </w:r>
          </w:p>
        </w:tc>
        <w:tc>
          <w:tcPr>
            <w:tcW w:w="844" w:type="dxa"/>
            <w:tcMar/>
          </w:tcPr>
          <w:p w:rsidRPr="00C521C1" w:rsidR="00A829E8" w:rsidP="00842EEC" w:rsidRDefault="00A829E8" w14:paraId="037DE41D" w14:textId="77777777">
            <w:pPr>
              <w:rPr>
                <w:rFonts w:asciiTheme="minorHAnsi" w:hAnsiTheme="minorHAnsi"/>
              </w:rPr>
            </w:pPr>
          </w:p>
        </w:tc>
      </w:tr>
      <w:tr w:rsidRPr="008A2A45" w:rsidR="00A829E8" w:rsidTr="482DD3FF" w14:paraId="313E54A3" w14:textId="77777777">
        <w:tc>
          <w:tcPr>
            <w:tcW w:w="630" w:type="dxa"/>
            <w:tcMar/>
          </w:tcPr>
          <w:p w:rsidR="00A829E8" w:rsidP="00842EEC" w:rsidRDefault="00A829E8" w14:paraId="42CE094A" w14:textId="77777777">
            <w:pPr>
              <w:jc w:val="center"/>
              <w:rPr>
                <w:rFonts w:asciiTheme="minorHAnsi" w:hAnsiTheme="minorHAnsi"/>
                <w:b/>
              </w:rPr>
            </w:pPr>
          </w:p>
          <w:p w:rsidRPr="00C521C1" w:rsidR="00A829E8" w:rsidP="00842EEC" w:rsidRDefault="00A829E8" w14:paraId="75472C0E" w14:textId="77777777">
            <w:pPr>
              <w:jc w:val="center"/>
              <w:rPr>
                <w:rFonts w:asciiTheme="minorHAnsi" w:hAnsiTheme="minorHAnsi"/>
                <w:b/>
              </w:rPr>
            </w:pPr>
            <w:r w:rsidRPr="00C521C1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5182" w:type="dxa"/>
            <w:tcMar/>
          </w:tcPr>
          <w:p w:rsidRPr="00C445CE" w:rsidR="00A829E8" w:rsidP="5F673967" w:rsidRDefault="00A829E8" w14:paraId="4671FC90" w14:textId="77777777" w14:noSpellErr="1">
            <w:pPr>
              <w:rPr>
                <w:rFonts w:ascii="Calibri" w:hAnsi="Calibri" w:asciiTheme="minorAscii" w:hAnsiTheme="minorAscii"/>
                <w:b w:val="1"/>
                <w:bCs w:val="1"/>
              </w:rPr>
            </w:pPr>
          </w:p>
          <w:p w:rsidRPr="00A829E8" w:rsidR="00A829E8" w:rsidP="5F673967" w:rsidRDefault="00A829E8" w14:paraId="1DF2F44F" w14:textId="7D95BADF">
            <w:pPr>
              <w:rPr>
                <w:rFonts w:ascii="Calibri" w:hAnsi="Calibri" w:asciiTheme="minorAscii" w:hAnsiTheme="minorAscii"/>
                <w:b w:val="1"/>
                <w:bCs w:val="1"/>
              </w:rPr>
            </w:pPr>
            <w:r w:rsidRPr="5F673967" w:rsidR="1DFE2F30">
              <w:rPr>
                <w:rFonts w:ascii="Calibri" w:hAnsi="Calibri" w:asciiTheme="minorAscii" w:hAnsiTheme="minorAscii"/>
                <w:b w:val="1"/>
                <w:bCs w:val="1"/>
              </w:rPr>
              <w:t>Check in + m</w:t>
            </w:r>
            <w:r w:rsidRPr="5F673967" w:rsidR="00A829E8">
              <w:rPr>
                <w:rFonts w:ascii="Calibri" w:hAnsi="Calibri" w:asciiTheme="minorAscii" w:hAnsiTheme="minorAscii"/>
                <w:b w:val="1"/>
                <w:bCs w:val="1"/>
              </w:rPr>
              <w:t xml:space="preserve">ededelingen </w:t>
            </w:r>
            <w:r>
              <w:br/>
            </w:r>
          </w:p>
          <w:p w:rsidRPr="00C445CE" w:rsidR="00A829E8" w:rsidP="5F673967" w:rsidRDefault="00A829E8" w14:paraId="0C9345EE" w14:textId="77777777" w14:noSpellErr="1">
            <w:pPr>
              <w:rPr>
                <w:rFonts w:ascii="Calibri" w:hAnsi="Calibri" w:asciiTheme="minorAscii" w:hAnsiTheme="minorAscii"/>
                <w:b w:val="1"/>
                <w:bCs w:val="1"/>
              </w:rPr>
            </w:pPr>
          </w:p>
        </w:tc>
        <w:tc>
          <w:tcPr>
            <w:tcW w:w="1134" w:type="dxa"/>
            <w:tcMar/>
          </w:tcPr>
          <w:p w:rsidRPr="00C521C1" w:rsidR="00A829E8" w:rsidP="5F673967" w:rsidRDefault="00A829E8" w14:paraId="6ED5422C" w14:textId="4071BA3D">
            <w:pPr>
              <w:pStyle w:val="Standaard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asciiTheme="minorAscii" w:hAnsiTheme="minorAscii"/>
              </w:rPr>
            </w:pPr>
          </w:p>
          <w:p w:rsidRPr="00C521C1" w:rsidR="00A829E8" w:rsidP="5F673967" w:rsidRDefault="00A829E8" w14:paraId="51B69AC1" w14:textId="1CE32BE4">
            <w:pPr>
              <w:pStyle w:val="Standaard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5F673967" w:rsidR="6DCD1100">
              <w:rPr>
                <w:rFonts w:ascii="Calibri" w:hAnsi="Calibri" w:asciiTheme="minorAscii" w:hAnsiTheme="minorAscii"/>
              </w:rPr>
              <w:t>20.05</w:t>
            </w:r>
          </w:p>
        </w:tc>
        <w:tc>
          <w:tcPr>
            <w:tcW w:w="2671" w:type="dxa"/>
            <w:tcMar/>
          </w:tcPr>
          <w:p w:rsidRPr="00C445CE" w:rsidR="00A829E8" w:rsidP="00842EEC" w:rsidRDefault="00A829E8" w14:paraId="655BCC68" w14:textId="77777777">
            <w:pPr>
              <w:rPr>
                <w:rFonts w:asciiTheme="minorHAnsi" w:hAnsiTheme="minorHAnsi"/>
              </w:rPr>
            </w:pPr>
          </w:p>
          <w:p w:rsidRPr="00C445CE" w:rsidR="00A829E8" w:rsidP="00842EEC" w:rsidRDefault="00A829E8" w14:paraId="0DBD9A03" w14:textId="77777777">
            <w:pPr>
              <w:rPr>
                <w:rFonts w:asciiTheme="minorHAnsi" w:hAnsiTheme="minorHAnsi"/>
              </w:rPr>
            </w:pPr>
          </w:p>
        </w:tc>
        <w:tc>
          <w:tcPr>
            <w:tcW w:w="844" w:type="dxa"/>
            <w:tcMar/>
          </w:tcPr>
          <w:p w:rsidRPr="00C521C1" w:rsidR="00A829E8" w:rsidP="5F673967" w:rsidRDefault="00A829E8" w14:paraId="3876DB61" w14:textId="10AC136D">
            <w:pPr>
              <w:pStyle w:val="Standaard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asciiTheme="minorAscii" w:hAnsiTheme="minorAscii"/>
              </w:rPr>
            </w:pPr>
          </w:p>
          <w:p w:rsidRPr="00C521C1" w:rsidR="00A829E8" w:rsidP="5F673967" w:rsidRDefault="00A829E8" w14:paraId="0B2BFAB9" w14:textId="1DD09AD0">
            <w:pPr>
              <w:pStyle w:val="Standaard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asciiTheme="minorAscii" w:hAnsiTheme="minorAscii"/>
              </w:rPr>
            </w:pPr>
            <w:r w:rsidRPr="5F673967" w:rsidR="5A574F40">
              <w:rPr>
                <w:rFonts w:ascii="Calibri" w:hAnsi="Calibri" w:asciiTheme="minorAscii" w:hAnsiTheme="minorAscii"/>
              </w:rPr>
              <w:t>I</w:t>
            </w:r>
          </w:p>
        </w:tc>
      </w:tr>
      <w:tr w:rsidRPr="008A2A45" w:rsidR="00A829E8" w:rsidTr="482DD3FF" w14:paraId="0A253445" w14:textId="77777777">
        <w:tc>
          <w:tcPr>
            <w:tcW w:w="630" w:type="dxa"/>
            <w:tcMar/>
          </w:tcPr>
          <w:p w:rsidR="00A829E8" w:rsidP="00842EEC" w:rsidRDefault="00A829E8" w14:paraId="3F41CB5B" w14:textId="77777777">
            <w:pPr>
              <w:jc w:val="center"/>
              <w:rPr>
                <w:rFonts w:asciiTheme="minorHAnsi" w:hAnsiTheme="minorHAnsi"/>
                <w:b/>
              </w:rPr>
            </w:pPr>
          </w:p>
          <w:p w:rsidR="00A829E8" w:rsidP="00842EEC" w:rsidRDefault="00A829E8" w14:paraId="5A23293D" w14:textId="77777777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</w:t>
            </w:r>
          </w:p>
          <w:p w:rsidR="00A829E8" w:rsidP="00842EEC" w:rsidRDefault="00A829E8" w14:paraId="11F1F86F" w14:textId="77777777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5182" w:type="dxa"/>
            <w:tcMar/>
          </w:tcPr>
          <w:p w:rsidRPr="00A829E8" w:rsidR="0096148B" w:rsidP="5F673967" w:rsidRDefault="0096148B" w14:paraId="42FA9808" w14:textId="1E98CF3B">
            <w:pPr>
              <w:rPr>
                <w:rFonts w:ascii="Calibri" w:hAnsi="Calibri" w:asciiTheme="minorAscii" w:hAnsiTheme="minorAscii"/>
                <w:b w:val="1"/>
                <w:bCs w:val="1"/>
              </w:rPr>
            </w:pPr>
          </w:p>
          <w:p w:rsidRPr="00A829E8" w:rsidR="0096148B" w:rsidP="5F673967" w:rsidRDefault="0096148B" w14:paraId="59F7DDA6" w14:textId="28083948">
            <w:pPr>
              <w:pStyle w:val="Standaard"/>
              <w:rPr>
                <w:rFonts w:ascii="Calibri" w:hAnsi="Calibri" w:asciiTheme="minorAscii" w:hAnsiTheme="minorAscii"/>
                <w:b w:val="1"/>
                <w:bCs w:val="1"/>
              </w:rPr>
            </w:pPr>
            <w:r w:rsidRPr="5F673967" w:rsidR="64F34A1D">
              <w:rPr>
                <w:rFonts w:ascii="Calibri" w:hAnsi="Calibri" w:asciiTheme="minorAscii" w:hAnsiTheme="minorAscii"/>
                <w:b w:val="1"/>
                <w:bCs w:val="1"/>
              </w:rPr>
              <w:t>Ingekomen stukken</w:t>
            </w:r>
          </w:p>
          <w:p w:rsidRPr="00A829E8" w:rsidR="0096148B" w:rsidP="5F673967" w:rsidRDefault="0096148B" w14:paraId="30721F2F" w14:textId="0071C380">
            <w:pPr>
              <w:pStyle w:val="Lijstalinea"/>
              <w:numPr>
                <w:ilvl w:val="0"/>
                <w:numId w:val="2"/>
              </w:num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5F673967" w:rsidR="3A56D54A">
              <w:rPr>
                <w:rFonts w:ascii="Calibri" w:hAnsi="Calibri" w:asciiTheme="minorAscii" w:hAnsiTheme="minorAscii"/>
                <w:b w:val="0"/>
                <w:bCs w:val="0"/>
              </w:rPr>
              <w:t xml:space="preserve">OPR-verkiezingen </w:t>
            </w:r>
          </w:p>
          <w:p w:rsidRPr="00A829E8" w:rsidR="0096148B" w:rsidP="5F673967" w:rsidRDefault="0096148B" w14:paraId="27317304" w14:textId="0F822B91">
            <w:pPr>
              <w:pStyle w:val="Standaard"/>
              <w:ind w:left="360"/>
              <w:rPr>
                <w:rFonts w:ascii="Calibri" w:hAnsi="Calibri" w:asciiTheme="minorAscii" w:hAnsiTheme="minorAscii"/>
                <w:b w:val="1"/>
                <w:bCs w:val="1"/>
              </w:rPr>
            </w:pPr>
          </w:p>
        </w:tc>
        <w:tc>
          <w:tcPr>
            <w:tcW w:w="1134" w:type="dxa"/>
            <w:tcMar/>
          </w:tcPr>
          <w:p w:rsidR="00A829E8" w:rsidP="5F673967" w:rsidRDefault="00A829E8" w14:paraId="30BFEEBD" w14:textId="1DF98F67">
            <w:pPr>
              <w:pStyle w:val="Standaard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asciiTheme="minorAscii" w:hAnsiTheme="minorAscii"/>
              </w:rPr>
            </w:pPr>
          </w:p>
          <w:p w:rsidR="00A829E8" w:rsidP="5F673967" w:rsidRDefault="00A829E8" w14:paraId="7DB99B1C" w14:textId="479FB441">
            <w:pPr>
              <w:pStyle w:val="Standaard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5F673967" w:rsidR="64F34A1D">
              <w:rPr>
                <w:rFonts w:ascii="Calibri" w:hAnsi="Calibri" w:asciiTheme="minorAscii" w:hAnsiTheme="minorAscii"/>
              </w:rPr>
              <w:t>20</w:t>
            </w:r>
            <w:r w:rsidRPr="5F673967" w:rsidR="4A8E2E5E">
              <w:rPr>
                <w:rFonts w:ascii="Calibri" w:hAnsi="Calibri" w:asciiTheme="minorAscii" w:hAnsiTheme="minorAscii"/>
              </w:rPr>
              <w:t>.15</w:t>
            </w:r>
          </w:p>
        </w:tc>
        <w:tc>
          <w:tcPr>
            <w:tcW w:w="2671" w:type="dxa"/>
            <w:tcMar/>
          </w:tcPr>
          <w:p w:rsidRPr="00C445CE" w:rsidR="00A829E8" w:rsidP="5F673967" w:rsidRDefault="00A829E8" w14:paraId="2814EB79" w14:textId="3624DD9A">
            <w:pPr>
              <w:pStyle w:val="Standaard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asciiTheme="minorAscii" w:hAnsiTheme="minorAscii"/>
              </w:rPr>
            </w:pPr>
          </w:p>
          <w:p w:rsidRPr="00C445CE" w:rsidR="00A829E8" w:rsidP="5F673967" w:rsidRDefault="00A829E8" w14:paraId="62D2FBE5" w14:textId="1DE1C529">
            <w:pPr>
              <w:pStyle w:val="Standaard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5F673967" w:rsidR="4A8E2E5E">
              <w:rPr>
                <w:rFonts w:ascii="Calibri" w:hAnsi="Calibri" w:asciiTheme="minorAscii" w:hAnsiTheme="minorAscii"/>
              </w:rPr>
              <w:t>Loes/ Laura</w:t>
            </w:r>
          </w:p>
        </w:tc>
        <w:tc>
          <w:tcPr>
            <w:tcW w:w="844" w:type="dxa"/>
            <w:tcMar/>
          </w:tcPr>
          <w:p w:rsidR="00A829E8" w:rsidP="5F673967" w:rsidRDefault="00A829E8" w14:paraId="225475F4" w14:textId="3A33C7A3">
            <w:pPr>
              <w:pStyle w:val="Standaard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asciiTheme="minorAscii" w:hAnsiTheme="minorAscii"/>
              </w:rPr>
            </w:pPr>
          </w:p>
          <w:p w:rsidR="00A829E8" w:rsidP="5F673967" w:rsidRDefault="00A829E8" w14:paraId="1C3DCE6F" w14:textId="1F17E4FB">
            <w:pPr>
              <w:pStyle w:val="Standaard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asciiTheme="minorAscii" w:hAnsiTheme="minorAscii"/>
              </w:rPr>
            </w:pPr>
            <w:r w:rsidRPr="5F673967" w:rsidR="1B5F7F95">
              <w:rPr>
                <w:rFonts w:ascii="Calibri" w:hAnsi="Calibri" w:asciiTheme="minorAscii" w:hAnsiTheme="minorAscii"/>
              </w:rPr>
              <w:t>K</w:t>
            </w:r>
          </w:p>
        </w:tc>
      </w:tr>
      <w:tr w:rsidRPr="008A2A45" w:rsidR="00A829E8" w:rsidTr="482DD3FF" w14:paraId="2229754C" w14:textId="77777777">
        <w:trPr>
          <w:trHeight w:val="316"/>
        </w:trPr>
        <w:tc>
          <w:tcPr>
            <w:tcW w:w="630" w:type="dxa"/>
            <w:tcMar/>
          </w:tcPr>
          <w:p w:rsidR="00A829E8" w:rsidP="00842EEC" w:rsidRDefault="00A829E8" w14:paraId="5052FA88" w14:textId="77777777">
            <w:pPr>
              <w:jc w:val="center"/>
              <w:rPr>
                <w:rFonts w:asciiTheme="minorHAnsi" w:hAnsiTheme="minorHAnsi"/>
                <w:b/>
              </w:rPr>
            </w:pPr>
          </w:p>
          <w:p w:rsidR="00A829E8" w:rsidP="00842EEC" w:rsidRDefault="00A829E8" w14:paraId="1A62077A" w14:textId="77777777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</w:t>
            </w:r>
          </w:p>
          <w:p w:rsidR="00A829E8" w:rsidP="00842EEC" w:rsidRDefault="00A829E8" w14:paraId="3DC5A584" w14:textId="77777777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5182" w:type="dxa"/>
            <w:tcMar/>
          </w:tcPr>
          <w:p w:rsidRPr="006C2600" w:rsidR="000B5288" w:rsidP="5F673967" w:rsidRDefault="000B5288" w14:paraId="200E78C5" w14:textId="0D5E41AD">
            <w:pPr>
              <w:pStyle w:val="Standaard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asciiTheme="minorAscii" w:hAnsiTheme="minorAscii"/>
                <w:b w:val="1"/>
                <w:bCs w:val="1"/>
              </w:rPr>
            </w:pPr>
          </w:p>
          <w:p w:rsidRPr="006C2600" w:rsidR="000B5288" w:rsidP="5F673967" w:rsidRDefault="000B5288" w14:paraId="5E52DE13" w14:textId="7DD70125">
            <w:pPr>
              <w:pStyle w:val="Standaard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asciiTheme="minorAscii" w:hAnsiTheme="minorAscii"/>
                <w:b w:val="1"/>
                <w:bCs w:val="1"/>
              </w:rPr>
            </w:pPr>
            <w:r w:rsidRPr="5F673967" w:rsidR="4DCB0B0E">
              <w:rPr>
                <w:rFonts w:ascii="Calibri" w:hAnsi="Calibri" w:asciiTheme="minorAscii" w:hAnsiTheme="minorAscii"/>
                <w:b w:val="1"/>
                <w:bCs w:val="1"/>
              </w:rPr>
              <w:t>Taakverdeling binnen de MR</w:t>
            </w:r>
          </w:p>
          <w:p w:rsidRPr="006C2600" w:rsidR="000B5288" w:rsidP="5F673967" w:rsidRDefault="000B5288" w14:paraId="6C8BFA4B" w14:textId="26B062F4">
            <w:pPr>
              <w:pStyle w:val="Lijstalinea"/>
              <w:numPr>
                <w:ilvl w:val="0"/>
                <w:numId w:val="3"/>
              </w:numPr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5F673967" w:rsidR="6CF6323F">
              <w:rPr>
                <w:rFonts w:ascii="Calibri" w:hAnsi="Calibri" w:asciiTheme="minorAscii" w:hAnsiTheme="minorAscii"/>
                <w:b w:val="0"/>
                <w:bCs w:val="0"/>
              </w:rPr>
              <w:t>Voor iedereen voelt de taakverdeling goed</w:t>
            </w:r>
          </w:p>
          <w:p w:rsidRPr="006C2600" w:rsidR="000B5288" w:rsidP="5F673967" w:rsidRDefault="000B5288" w14:paraId="76682DCA" w14:textId="33EE7225">
            <w:pPr>
              <w:pStyle w:val="Standaard"/>
              <w:bidi w:val="0"/>
              <w:spacing w:before="0" w:beforeAutospacing="off" w:after="0" w:afterAutospacing="off" w:line="240" w:lineRule="auto"/>
              <w:ind w:left="360" w:right="0"/>
              <w:jc w:val="left"/>
              <w:rPr>
                <w:rFonts w:ascii="Calibri" w:hAnsi="Calibri" w:asciiTheme="minorAscii" w:hAnsiTheme="minorAscii"/>
                <w:b w:val="0"/>
                <w:bCs w:val="0"/>
              </w:rPr>
            </w:pPr>
          </w:p>
        </w:tc>
        <w:tc>
          <w:tcPr>
            <w:tcW w:w="1134" w:type="dxa"/>
            <w:tcMar/>
          </w:tcPr>
          <w:p w:rsidR="00A829E8" w:rsidP="5F673967" w:rsidRDefault="00A829E8" w14:paraId="33F62846" w14:textId="61050DFF">
            <w:pPr>
              <w:pStyle w:val="Standaard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asciiTheme="minorAscii" w:hAnsiTheme="minorAscii"/>
              </w:rPr>
            </w:pPr>
          </w:p>
          <w:p w:rsidR="00A829E8" w:rsidP="5F673967" w:rsidRDefault="00A829E8" w14:paraId="5B207223" w14:textId="475045E3">
            <w:pPr>
              <w:pStyle w:val="Standaard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5F673967" w:rsidR="4DCB0B0E">
              <w:rPr>
                <w:rFonts w:ascii="Calibri" w:hAnsi="Calibri" w:asciiTheme="minorAscii" w:hAnsiTheme="minorAscii"/>
              </w:rPr>
              <w:t>20.20</w:t>
            </w:r>
          </w:p>
        </w:tc>
        <w:tc>
          <w:tcPr>
            <w:tcW w:w="2671" w:type="dxa"/>
            <w:tcMar/>
          </w:tcPr>
          <w:p w:rsidR="00A829E8" w:rsidP="00842EEC" w:rsidRDefault="00A829E8" w14:paraId="06C794C4" w14:textId="77777777">
            <w:pPr>
              <w:rPr>
                <w:rFonts w:asciiTheme="minorHAnsi" w:hAnsiTheme="minorHAnsi"/>
              </w:rPr>
            </w:pPr>
          </w:p>
          <w:p w:rsidRPr="00C445CE" w:rsidR="00A829E8" w:rsidP="5F673967" w:rsidRDefault="00A829E8" w14:paraId="31A2D3D5" w14:noSpellErr="1" w14:textId="194E24B7">
            <w:pPr>
              <w:rPr>
                <w:rFonts w:ascii="Calibri" w:hAnsi="Calibri" w:asciiTheme="minorAscii" w:hAnsiTheme="minorAscii"/>
              </w:rPr>
            </w:pPr>
          </w:p>
        </w:tc>
        <w:tc>
          <w:tcPr>
            <w:tcW w:w="844" w:type="dxa"/>
            <w:tcMar/>
          </w:tcPr>
          <w:p w:rsidR="00A829E8" w:rsidP="5F673967" w:rsidRDefault="00A829E8" w14:paraId="3A8BD9A5" w14:textId="3F285265">
            <w:pPr>
              <w:pStyle w:val="Standaard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5F673967" w:rsidR="4DCB0B0E">
              <w:rPr>
                <w:rFonts w:ascii="Calibri" w:hAnsi="Calibri" w:asciiTheme="minorAscii" w:hAnsiTheme="minorAscii"/>
              </w:rPr>
              <w:t>D</w:t>
            </w:r>
          </w:p>
        </w:tc>
      </w:tr>
      <w:tr w:rsidRPr="008A2A45" w:rsidR="00A829E8" w:rsidTr="482DD3FF" w14:paraId="5F270C1F" w14:textId="77777777">
        <w:trPr>
          <w:trHeight w:val="871"/>
        </w:trPr>
        <w:tc>
          <w:tcPr>
            <w:tcW w:w="630" w:type="dxa"/>
            <w:tcMar/>
          </w:tcPr>
          <w:p w:rsidR="00A829E8" w:rsidP="00842EEC" w:rsidRDefault="00A829E8" w14:paraId="2B859CBB" w14:textId="77777777">
            <w:pPr>
              <w:jc w:val="center"/>
              <w:rPr>
                <w:rFonts w:asciiTheme="minorHAnsi" w:hAnsiTheme="minorHAnsi" w:eastAsiaTheme="minorEastAsia" w:cstheme="minorBidi"/>
                <w:b/>
                <w:bCs/>
              </w:rPr>
            </w:pPr>
          </w:p>
          <w:p w:rsidR="00A829E8" w:rsidP="00842EEC" w:rsidRDefault="00A829E8" w14:paraId="3FDA8DA5" w14:textId="77777777">
            <w:pPr>
              <w:jc w:val="center"/>
              <w:rPr>
                <w:rFonts w:asciiTheme="minorHAnsi" w:hAnsiTheme="minorHAnsi" w:eastAsiaTheme="minorEastAsia" w:cstheme="minorBidi"/>
                <w:b/>
                <w:bCs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</w:rPr>
              <w:t>5</w:t>
            </w:r>
          </w:p>
        </w:tc>
        <w:tc>
          <w:tcPr>
            <w:tcW w:w="5182" w:type="dxa"/>
            <w:tcMar/>
          </w:tcPr>
          <w:p w:rsidR="00A829E8" w:rsidP="5F673967" w:rsidRDefault="00A829E8" w14:paraId="3E78D95E" w14:textId="77777777" w14:noSpellErr="1">
            <w:pPr>
              <w:rPr>
                <w:rFonts w:ascii="Calibri" w:hAnsi="Calibri" w:asciiTheme="minorAscii" w:hAnsiTheme="minorAscii"/>
                <w:b w:val="1"/>
                <w:bCs w:val="1"/>
                <w:color w:val="000000" w:themeColor="text1"/>
              </w:rPr>
            </w:pPr>
          </w:p>
          <w:p w:rsidR="27E0C764" w:rsidP="5F673967" w:rsidRDefault="27E0C764" w14:paraId="718AD99F" w14:textId="43DBE3EA">
            <w:pPr>
              <w:pStyle w:val="Standaard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asciiTheme="minorAscii" w:hAnsiTheme="minorAscii"/>
                <w:b w:val="1"/>
                <w:bCs w:val="1"/>
                <w:color w:val="000000" w:themeColor="text1" w:themeTint="FF" w:themeShade="FF"/>
              </w:rPr>
            </w:pPr>
            <w:r w:rsidRPr="5F673967" w:rsidR="27E0C764">
              <w:rPr>
                <w:rFonts w:ascii="Calibri" w:hAnsi="Calibri" w:asciiTheme="minorAscii" w:hAnsiTheme="minorAscii"/>
                <w:b w:val="1"/>
                <w:bCs w:val="1"/>
                <w:color w:val="000000" w:themeColor="text1" w:themeTint="FF" w:themeShade="FF"/>
              </w:rPr>
              <w:t>Communicatie binnen de MR</w:t>
            </w:r>
          </w:p>
          <w:p w:rsidR="1CB1A6BD" w:rsidP="5F673967" w:rsidRDefault="1CB1A6BD" w14:paraId="5B70D213" w14:textId="3087AA45">
            <w:pPr>
              <w:pStyle w:val="Lijstalinea"/>
              <w:numPr>
                <w:ilvl w:val="0"/>
                <w:numId w:val="4"/>
              </w:numPr>
              <w:rPr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5F673967" w:rsidR="1CB1A6BD">
              <w:rPr>
                <w:rFonts w:ascii="Calibri" w:hAnsi="Calibri" w:asciiTheme="minorAscii" w:hAnsiTheme="minorAscii"/>
                <w:b w:val="0"/>
                <w:bCs w:val="0"/>
                <w:color w:val="000000" w:themeColor="text1" w:themeTint="FF" w:themeShade="FF"/>
              </w:rPr>
              <w:t xml:space="preserve">We communiceren via de mail. </w:t>
            </w:r>
          </w:p>
          <w:p w:rsidRPr="00C252BB" w:rsidR="00C252BB" w:rsidP="5F673967" w:rsidRDefault="00EB416F" w14:paraId="6838DA95" w14:textId="704C207D">
            <w:pPr>
              <w:pStyle w:val="Lijstalinea"/>
              <w:numPr>
                <w:ilvl w:val="0"/>
                <w:numId w:val="4"/>
              </w:num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5F673967" w:rsidR="1CB1A6BD">
              <w:rPr>
                <w:rFonts w:ascii="Calibri" w:hAnsi="Calibri" w:asciiTheme="minorAscii" w:hAnsiTheme="minorAscii"/>
                <w:b w:val="0"/>
                <w:bCs w:val="0"/>
                <w:color w:val="000000" w:themeColor="text1" w:themeTint="FF" w:themeShade="FF"/>
              </w:rPr>
              <w:t>Urgente zaken gaan via de app</w:t>
            </w:r>
          </w:p>
          <w:p w:rsidRPr="00C252BB" w:rsidR="00C252BB" w:rsidP="5F673967" w:rsidRDefault="00EB416F" w14:paraId="1DDD64BE" w14:textId="7B3B0099">
            <w:pPr>
              <w:pStyle w:val="Lijstalinea"/>
              <w:numPr>
                <w:ilvl w:val="0"/>
                <w:numId w:val="4"/>
              </w:num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5F673967" w:rsidR="1CB1A6BD">
              <w:rPr>
                <w:rFonts w:ascii="Calibri" w:hAnsi="Calibri" w:asciiTheme="minorAscii" w:hAnsiTheme="minorAscii"/>
                <w:b w:val="0"/>
                <w:bCs w:val="0"/>
                <w:color w:val="000000" w:themeColor="text1" w:themeTint="FF" w:themeShade="FF"/>
              </w:rPr>
              <w:t>Communicatie met directie via de mail, via de app als het urgent is, binnenlopen kan ook altijd. Voorzitter is het aanspreekp</w:t>
            </w:r>
            <w:r w:rsidRPr="5F673967" w:rsidR="11A13DBE">
              <w:rPr>
                <w:rFonts w:ascii="Calibri" w:hAnsi="Calibri" w:asciiTheme="minorAscii" w:hAnsiTheme="minorAscii"/>
                <w:b w:val="0"/>
                <w:bCs w:val="0"/>
                <w:color w:val="000000" w:themeColor="text1" w:themeTint="FF" w:themeShade="FF"/>
              </w:rPr>
              <w:t xml:space="preserve">unt. </w:t>
            </w:r>
          </w:p>
          <w:p w:rsidRPr="00C252BB" w:rsidR="00C252BB" w:rsidP="5F673967" w:rsidRDefault="00EB416F" w14:paraId="66E3C254" w14:textId="0528D5C0">
            <w:pPr>
              <w:pStyle w:val="Lijstalinea"/>
              <w:numPr>
                <w:ilvl w:val="0"/>
                <w:numId w:val="4"/>
              </w:numPr>
              <w:rPr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5F673967" w:rsidR="11A13DBE">
              <w:rPr>
                <w:rFonts w:ascii="Calibri" w:hAnsi="Calibri" w:asciiTheme="minorAscii" w:hAnsiTheme="minorAscii"/>
                <w:b w:val="0"/>
                <w:bCs w:val="0"/>
                <w:color w:val="000000" w:themeColor="text1" w:themeTint="FF" w:themeShade="FF"/>
              </w:rPr>
              <w:t xml:space="preserve">Lotte, Laura en Lotte kunnen in de one-drive. Hierin staat de MR-map. </w:t>
            </w:r>
          </w:p>
          <w:p w:rsidRPr="00C252BB" w:rsidR="00C252BB" w:rsidP="5F673967" w:rsidRDefault="00EB416F" w14:paraId="7587A1B9" w14:textId="2A7A746F">
            <w:pPr>
              <w:pStyle w:val="Standaard"/>
              <w:rPr>
                <w:rFonts w:ascii="Calibri" w:hAnsi="Calibri" w:asciiTheme="minorAscii" w:hAnsiTheme="minorAscii"/>
                <w:b w:val="0"/>
                <w:bCs w:val="0"/>
                <w:color w:val="000000" w:themeColor="text1"/>
              </w:rPr>
            </w:pPr>
          </w:p>
        </w:tc>
        <w:tc>
          <w:tcPr>
            <w:tcW w:w="1134" w:type="dxa"/>
            <w:tcMar/>
          </w:tcPr>
          <w:p w:rsidR="00A829E8" w:rsidP="5F673967" w:rsidRDefault="00A829E8" w14:paraId="4A116624" w14:textId="637B3645">
            <w:pPr>
              <w:pStyle w:val="Standaard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asciiTheme="minorAscii" w:hAnsiTheme="minorAscii"/>
              </w:rPr>
            </w:pPr>
          </w:p>
          <w:p w:rsidR="00A829E8" w:rsidP="5F673967" w:rsidRDefault="00A829E8" w14:paraId="0B4B1C3F" w14:textId="7D89D899">
            <w:pPr>
              <w:pStyle w:val="Standaard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5F673967" w:rsidR="7BBCE82C">
              <w:rPr>
                <w:rFonts w:ascii="Calibri" w:hAnsi="Calibri" w:asciiTheme="minorAscii" w:hAnsiTheme="minorAscii"/>
              </w:rPr>
              <w:t>20.30</w:t>
            </w:r>
          </w:p>
        </w:tc>
        <w:tc>
          <w:tcPr>
            <w:tcW w:w="2671" w:type="dxa"/>
            <w:tcMar/>
          </w:tcPr>
          <w:p w:rsidR="00A829E8" w:rsidP="00842EEC" w:rsidRDefault="00A829E8" w14:paraId="5B874246" w14:textId="77777777">
            <w:pPr>
              <w:rPr>
                <w:rFonts w:asciiTheme="minorHAnsi" w:hAnsiTheme="minorHAnsi"/>
              </w:rPr>
            </w:pPr>
          </w:p>
          <w:p w:rsidR="00A829E8" w:rsidP="5F673967" w:rsidRDefault="00A829E8" w14:paraId="6F0669C5" w14:noSpellErr="1" w14:textId="15D81607">
            <w:pPr>
              <w:rPr>
                <w:rFonts w:ascii="Calibri" w:hAnsi="Calibri" w:asciiTheme="minorAscii" w:hAnsiTheme="minorAscii"/>
              </w:rPr>
            </w:pPr>
          </w:p>
        </w:tc>
        <w:tc>
          <w:tcPr>
            <w:tcW w:w="844" w:type="dxa"/>
            <w:tcMar/>
          </w:tcPr>
          <w:p w:rsidR="00A829E8" w:rsidP="5F673967" w:rsidRDefault="00A829E8" w14:paraId="03368F60" w14:textId="5BA9CE71">
            <w:pPr>
              <w:pStyle w:val="Standaard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5F673967" w:rsidR="4ED586D8">
              <w:rPr>
                <w:rFonts w:ascii="Calibri" w:hAnsi="Calibri" w:asciiTheme="minorAscii" w:hAnsiTheme="minorAscii"/>
              </w:rPr>
              <w:t>D</w:t>
            </w:r>
          </w:p>
        </w:tc>
      </w:tr>
      <w:tr w:rsidRPr="008A2A45" w:rsidR="00A829E8" w:rsidTr="482DD3FF" w14:paraId="038DCBD0" w14:textId="77777777">
        <w:trPr>
          <w:trHeight w:val="871"/>
        </w:trPr>
        <w:tc>
          <w:tcPr>
            <w:tcW w:w="630" w:type="dxa"/>
            <w:tcMar/>
          </w:tcPr>
          <w:p w:rsidR="00A829E8" w:rsidP="00842EEC" w:rsidRDefault="00A829E8" w14:paraId="7808EE95" w14:textId="77777777">
            <w:pPr>
              <w:jc w:val="center"/>
              <w:rPr>
                <w:rFonts w:asciiTheme="minorHAnsi" w:hAnsiTheme="minorHAnsi" w:eastAsiaTheme="minorEastAsia" w:cstheme="minorBidi"/>
                <w:b/>
                <w:bCs/>
              </w:rPr>
            </w:pPr>
          </w:p>
          <w:p w:rsidR="00A829E8" w:rsidP="00842EEC" w:rsidRDefault="00A829E8" w14:paraId="09B5BB80" w14:textId="77777777">
            <w:pPr>
              <w:jc w:val="center"/>
              <w:rPr>
                <w:rFonts w:asciiTheme="minorHAnsi" w:hAnsiTheme="minorHAnsi" w:eastAsiaTheme="minorEastAsia" w:cstheme="minorBidi"/>
                <w:b/>
                <w:bCs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</w:rPr>
              <w:t>6</w:t>
            </w:r>
          </w:p>
          <w:p w:rsidR="00A829E8" w:rsidP="00842EEC" w:rsidRDefault="00A829E8" w14:paraId="1BE6CA3C" w14:textId="77777777">
            <w:pPr>
              <w:jc w:val="center"/>
              <w:rPr>
                <w:rFonts w:asciiTheme="minorHAnsi" w:hAnsiTheme="minorHAnsi" w:eastAsiaTheme="minorEastAsia" w:cstheme="minorBidi"/>
                <w:b/>
                <w:bCs/>
              </w:rPr>
            </w:pPr>
          </w:p>
        </w:tc>
        <w:tc>
          <w:tcPr>
            <w:tcW w:w="5182" w:type="dxa"/>
            <w:tcMar/>
          </w:tcPr>
          <w:p w:rsidR="00A829E8" w:rsidP="5F673967" w:rsidRDefault="00A829E8" w14:paraId="084ABAE0" w14:textId="7B8195E5">
            <w:pPr>
              <w:pStyle w:val="Standaard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asciiTheme="minorAscii" w:hAnsiTheme="minorAscii"/>
                <w:b w:val="1"/>
                <w:bCs w:val="1"/>
                <w:color w:val="000000" w:themeColor="text1" w:themeTint="FF" w:themeShade="FF"/>
              </w:rPr>
            </w:pPr>
          </w:p>
          <w:p w:rsidR="00A829E8" w:rsidP="5F673967" w:rsidRDefault="00A829E8" w14:paraId="10580385" w14:textId="02EE4EB5">
            <w:pPr>
              <w:pStyle w:val="Standaard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asciiTheme="minorAscii" w:hAnsiTheme="minorAscii"/>
                <w:b w:val="1"/>
                <w:bCs w:val="1"/>
                <w:color w:val="000000" w:themeColor="text1" w:themeTint="FF" w:themeShade="FF"/>
              </w:rPr>
            </w:pPr>
            <w:r w:rsidRPr="5F673967" w:rsidR="2F6AD8B5">
              <w:rPr>
                <w:rFonts w:ascii="Calibri" w:hAnsi="Calibri" w:asciiTheme="minorAscii" w:hAnsiTheme="minorAscii"/>
                <w:b w:val="1"/>
                <w:bCs w:val="1"/>
                <w:color w:val="000000" w:themeColor="text1" w:themeTint="FF" w:themeShade="FF"/>
              </w:rPr>
              <w:t>Schoolgids</w:t>
            </w:r>
          </w:p>
          <w:p w:rsidR="00A829E8" w:rsidP="5F673967" w:rsidRDefault="00A829E8" w14:paraId="280F1584" w14:textId="273D031B">
            <w:pPr>
              <w:pStyle w:val="Lijstalinea"/>
              <w:numPr>
                <w:ilvl w:val="0"/>
                <w:numId w:val="5"/>
              </w:numPr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5F673967" w:rsidR="7AE33EF3">
              <w:rPr>
                <w:rFonts w:ascii="Calibri" w:hAnsi="Calibri" w:asciiTheme="minorAscii" w:hAnsiTheme="minorAscii"/>
                <w:b w:val="0"/>
                <w:bCs w:val="0"/>
                <w:color w:val="000000" w:themeColor="text1" w:themeTint="FF" w:themeShade="FF"/>
              </w:rPr>
              <w:t xml:space="preserve">Bij het kopje ‘kalender, website en Facebook’ en het kopje ‘foto’s en videoregistratie’ mag </w:t>
            </w:r>
            <w:proofErr w:type="spellStart"/>
            <w:r w:rsidRPr="5F673967" w:rsidR="7AE33EF3">
              <w:rPr>
                <w:rFonts w:ascii="Calibri" w:hAnsi="Calibri" w:asciiTheme="minorAscii" w:hAnsiTheme="minorAscii"/>
                <w:b w:val="0"/>
                <w:bCs w:val="0"/>
                <w:color w:val="000000" w:themeColor="text1" w:themeTint="FF" w:themeShade="FF"/>
              </w:rPr>
              <w:t>SchouderCom</w:t>
            </w:r>
            <w:proofErr w:type="spellEnd"/>
            <w:r w:rsidRPr="5F673967" w:rsidR="7AE33EF3">
              <w:rPr>
                <w:rFonts w:ascii="Calibri" w:hAnsi="Calibri" w:asciiTheme="minorAscii" w:hAnsiTheme="minorAscii"/>
                <w:b w:val="0"/>
                <w:bCs w:val="0"/>
                <w:color w:val="000000" w:themeColor="text1" w:themeTint="FF" w:themeShade="FF"/>
              </w:rPr>
              <w:t xml:space="preserve"> toegevoegd worden.</w:t>
            </w:r>
          </w:p>
          <w:p w:rsidR="00A829E8" w:rsidP="5F673967" w:rsidRDefault="00A829E8" w14:paraId="00658CA9" w14:textId="60EC7269">
            <w:pPr>
              <w:pStyle w:val="Lijstalinea"/>
              <w:numPr>
                <w:ilvl w:val="0"/>
                <w:numId w:val="5"/>
              </w:numPr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5F673967" w:rsidR="594C4796">
              <w:rPr>
                <w:rFonts w:ascii="Calibri" w:hAnsi="Calibri" w:asciiTheme="minorAscii" w:hAnsiTheme="minorAscii"/>
                <w:b w:val="0"/>
                <w:bCs w:val="0"/>
                <w:color w:val="000000" w:themeColor="text1" w:themeTint="FF" w:themeShade="FF"/>
              </w:rPr>
              <w:t xml:space="preserve">Onder het kopje ‘Peuteropvang en BSO’ mag het stukje Peuterplezier en Uilennest </w:t>
            </w:r>
            <w:r w:rsidRPr="5F673967" w:rsidR="3ED8444F">
              <w:rPr>
                <w:rFonts w:ascii="Calibri" w:hAnsi="Calibri" w:asciiTheme="minorAscii" w:hAnsiTheme="minorAscii"/>
                <w:b w:val="0"/>
                <w:bCs w:val="0"/>
                <w:color w:val="000000" w:themeColor="text1" w:themeTint="FF" w:themeShade="FF"/>
              </w:rPr>
              <w:t xml:space="preserve">weg. Er mag toegevoegd worden hoe de samenwerking met BSO GOO gaat. </w:t>
            </w:r>
            <w:r w:rsidRPr="5F673967" w:rsidR="2698E116">
              <w:rPr>
                <w:rFonts w:ascii="Calibri" w:hAnsi="Calibri" w:asciiTheme="minorAscii" w:hAnsiTheme="minorAscii"/>
                <w:b w:val="0"/>
                <w:bCs w:val="0"/>
                <w:color w:val="000000" w:themeColor="text1" w:themeTint="FF" w:themeShade="FF"/>
              </w:rPr>
              <w:t xml:space="preserve"> We werken binnen Boekel samen met Klein Geluk, Mini start en Stichting GOO voor Peuteropvang en BSO. </w:t>
            </w:r>
          </w:p>
          <w:p w:rsidR="00A829E8" w:rsidP="5F673967" w:rsidRDefault="00A829E8" w14:paraId="6CB87D03" w14:textId="2382C3C1">
            <w:pPr>
              <w:pStyle w:val="Lijstalinea"/>
              <w:numPr>
                <w:ilvl w:val="0"/>
                <w:numId w:val="5"/>
              </w:numPr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  <w:r w:rsidRPr="5F673967" w:rsidR="7471F86E">
              <w:rPr>
                <w:rFonts w:ascii="Calibri" w:hAnsi="Calibri" w:asciiTheme="minorAscii" w:hAnsiTheme="minorAscii"/>
                <w:b w:val="0"/>
                <w:bCs w:val="0"/>
                <w:color w:val="000000" w:themeColor="text1" w:themeTint="FF" w:themeShade="FF"/>
              </w:rPr>
              <w:t>3 keer ‘t Ravelijn verwijderen onder het kopje ‘MR’.</w:t>
            </w:r>
          </w:p>
          <w:p w:rsidR="00A829E8" w:rsidP="5F673967" w:rsidRDefault="00A829E8" w14:paraId="42B28D91" w14:textId="4986889B">
            <w:pPr>
              <w:pStyle w:val="Lijstalinea"/>
              <w:numPr>
                <w:ilvl w:val="0"/>
                <w:numId w:val="5"/>
              </w:numPr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  <w:r w:rsidRPr="5F673967" w:rsidR="7471F86E">
              <w:rPr>
                <w:rFonts w:ascii="Calibri" w:hAnsi="Calibri" w:asciiTheme="minorAscii" w:hAnsiTheme="minorAscii"/>
                <w:b w:val="0"/>
                <w:bCs w:val="0"/>
                <w:color w:val="000000" w:themeColor="text1" w:themeTint="FF" w:themeShade="FF"/>
              </w:rPr>
              <w:t>Zin onder het 4e kopje ‘Schoolplan’ veranderen. (Eventueel het woord ‘nog’ toevoegen)</w:t>
            </w:r>
          </w:p>
          <w:p w:rsidR="00A829E8" w:rsidP="5F673967" w:rsidRDefault="00A829E8" w14:paraId="022C6E50" w14:textId="46AC207D">
            <w:pPr>
              <w:pStyle w:val="Standaard"/>
              <w:bidi w:val="0"/>
              <w:spacing w:before="0" w:beforeAutospacing="off" w:after="0" w:afterAutospacing="off" w:line="240" w:lineRule="auto"/>
              <w:ind w:left="360" w:right="0"/>
              <w:jc w:val="left"/>
              <w:rPr>
                <w:rFonts w:ascii="Calibri" w:hAnsi="Calibri" w:asciiTheme="minorAscii" w:hAnsiTheme="minorAscii"/>
                <w:b w:val="0"/>
                <w:bCs w:val="0"/>
                <w:color w:val="000000" w:themeColor="text1" w:themeTint="FF" w:themeShade="FF"/>
              </w:rPr>
            </w:pPr>
          </w:p>
        </w:tc>
        <w:tc>
          <w:tcPr>
            <w:tcW w:w="1134" w:type="dxa"/>
            <w:tcMar/>
          </w:tcPr>
          <w:p w:rsidR="00A829E8" w:rsidP="5F673967" w:rsidRDefault="00A829E8" w14:paraId="427401A0" w14:textId="7E2E236E">
            <w:pPr>
              <w:pStyle w:val="Standaard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asciiTheme="minorAscii" w:hAnsiTheme="minorAscii"/>
              </w:rPr>
            </w:pPr>
          </w:p>
          <w:p w:rsidR="00A829E8" w:rsidP="5F673967" w:rsidRDefault="00A829E8" w14:paraId="31C1E8C4" w14:textId="7B2203EA">
            <w:pPr>
              <w:pStyle w:val="Standaard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5F673967" w:rsidR="2F6AD8B5">
              <w:rPr>
                <w:rFonts w:ascii="Calibri" w:hAnsi="Calibri" w:asciiTheme="minorAscii" w:hAnsiTheme="minorAscii"/>
              </w:rPr>
              <w:t>20.40</w:t>
            </w:r>
          </w:p>
        </w:tc>
        <w:tc>
          <w:tcPr>
            <w:tcW w:w="2671" w:type="dxa"/>
            <w:tcMar/>
          </w:tcPr>
          <w:p w:rsidR="00A829E8" w:rsidP="00842EEC" w:rsidRDefault="00A829E8" w14:paraId="770B69F6" w14:textId="77777777">
            <w:pPr>
              <w:rPr>
                <w:rFonts w:asciiTheme="minorHAnsi" w:hAnsiTheme="minorHAnsi"/>
              </w:rPr>
            </w:pPr>
          </w:p>
          <w:p w:rsidR="00A829E8" w:rsidP="5F673967" w:rsidRDefault="00A829E8" w14:paraId="0BECFC81" w14:noSpellErr="1" w14:textId="35D82D1F">
            <w:pPr>
              <w:rPr>
                <w:rFonts w:ascii="Calibri" w:hAnsi="Calibri" w:asciiTheme="minorAscii" w:hAnsiTheme="minorAscii"/>
              </w:rPr>
            </w:pPr>
          </w:p>
        </w:tc>
        <w:tc>
          <w:tcPr>
            <w:tcW w:w="844" w:type="dxa"/>
            <w:tcMar/>
          </w:tcPr>
          <w:p w:rsidR="00A829E8" w:rsidP="5F673967" w:rsidRDefault="00A829E8" w14:paraId="50F55ACE" w14:textId="2E1B1B10">
            <w:pPr>
              <w:pStyle w:val="Standaard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asciiTheme="minorAscii" w:hAnsiTheme="minorAscii"/>
              </w:rPr>
            </w:pPr>
          </w:p>
          <w:p w:rsidR="00A829E8" w:rsidP="5F673967" w:rsidRDefault="00A829E8" w14:paraId="0E7D9A1C" w14:textId="2B1C2A41">
            <w:pPr>
              <w:pStyle w:val="Standaard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5F673967" w:rsidR="163CA13D">
              <w:rPr>
                <w:rFonts w:ascii="Calibri" w:hAnsi="Calibri" w:asciiTheme="minorAscii" w:hAnsiTheme="minorAscii"/>
              </w:rPr>
              <w:t>D</w:t>
            </w:r>
          </w:p>
        </w:tc>
      </w:tr>
      <w:tr w:rsidRPr="008A2A45" w:rsidR="00A829E8" w:rsidTr="482DD3FF" w14:paraId="529B0658" w14:textId="77777777">
        <w:tc>
          <w:tcPr>
            <w:tcW w:w="630" w:type="dxa"/>
            <w:tcMar/>
          </w:tcPr>
          <w:p w:rsidR="00A829E8" w:rsidP="00842EEC" w:rsidRDefault="00A829E8" w14:paraId="71D0A168" w14:textId="77777777">
            <w:pPr>
              <w:jc w:val="center"/>
              <w:rPr>
                <w:rFonts w:asciiTheme="minorHAnsi" w:hAnsiTheme="minorHAnsi" w:eastAsiaTheme="minorEastAsia" w:cstheme="minorBidi"/>
                <w:b/>
                <w:bCs/>
              </w:rPr>
            </w:pPr>
          </w:p>
          <w:p w:rsidR="00A829E8" w:rsidP="00842EEC" w:rsidRDefault="00A829E8" w14:paraId="6BCD117C" w14:textId="77777777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</w:rPr>
              <w:t>7</w:t>
            </w:r>
          </w:p>
        </w:tc>
        <w:tc>
          <w:tcPr>
            <w:tcW w:w="5182" w:type="dxa"/>
            <w:tcMar/>
          </w:tcPr>
          <w:p w:rsidRPr="00C445CE" w:rsidR="00A829E8" w:rsidP="5F673967" w:rsidRDefault="00A829E8" w14:paraId="145999D5" w14:textId="5632F9FB">
            <w:pPr>
              <w:pStyle w:val="Standaard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asciiTheme="minorAscii" w:hAnsiTheme="minorAscii"/>
                <w:b w:val="1"/>
                <w:bCs w:val="1"/>
                <w:color w:val="000000" w:themeColor="text1" w:themeTint="FF" w:themeShade="FF"/>
              </w:rPr>
            </w:pPr>
          </w:p>
          <w:p w:rsidRPr="00C445CE" w:rsidR="00A829E8" w:rsidP="5F673967" w:rsidRDefault="00A829E8" w14:paraId="6CE4E7EF" w14:textId="0BDD9005">
            <w:pPr>
              <w:pStyle w:val="Standaard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asciiTheme="minorAscii" w:hAnsiTheme="minorAscii"/>
                <w:b w:val="1"/>
                <w:bCs w:val="1"/>
                <w:color w:val="000000" w:themeColor="text1" w:themeTint="FF" w:themeShade="FF"/>
              </w:rPr>
            </w:pPr>
            <w:r w:rsidRPr="5F673967" w:rsidR="4D4A3AC1">
              <w:rPr>
                <w:rFonts w:ascii="Calibri" w:hAnsi="Calibri" w:asciiTheme="minorAscii" w:hAnsiTheme="minorAscii"/>
                <w:b w:val="1"/>
                <w:bCs w:val="1"/>
                <w:color w:val="000000" w:themeColor="text1" w:themeTint="FF" w:themeShade="FF"/>
              </w:rPr>
              <w:t>Jaarverslag</w:t>
            </w:r>
          </w:p>
          <w:p w:rsidRPr="00C445CE" w:rsidR="00A829E8" w:rsidP="5F673967" w:rsidRDefault="00A829E8" w14:paraId="5C4ECACB" w14:textId="0847C5F6">
            <w:pPr>
              <w:pStyle w:val="Lijstalinea"/>
              <w:numPr>
                <w:ilvl w:val="0"/>
                <w:numId w:val="6"/>
              </w:numPr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5F673967" w:rsidR="7FD72E8E">
              <w:rPr>
                <w:rFonts w:ascii="Calibri" w:hAnsi="Calibri" w:asciiTheme="minorAscii" w:hAnsiTheme="minorAscii"/>
                <w:b w:val="0"/>
                <w:bCs w:val="0"/>
                <w:color w:val="000000" w:themeColor="text1" w:themeTint="FF" w:themeShade="FF"/>
              </w:rPr>
              <w:t>De begroting binnen het jaarverslag is per kalenderjaar.</w:t>
            </w:r>
          </w:p>
          <w:p w:rsidRPr="00C445CE" w:rsidR="00A829E8" w:rsidP="5F673967" w:rsidRDefault="00A829E8" w14:paraId="5D75765C" w14:textId="528BF457">
            <w:pPr>
              <w:pStyle w:val="Lijstalinea"/>
              <w:numPr>
                <w:ilvl w:val="0"/>
                <w:numId w:val="6"/>
              </w:numPr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5F673967" w:rsidR="7FD72E8E">
              <w:rPr>
                <w:rFonts w:ascii="Calibri" w:hAnsi="Calibri" w:asciiTheme="minorAscii" w:hAnsiTheme="minorAscii"/>
                <w:b w:val="0"/>
                <w:bCs w:val="0"/>
                <w:color w:val="000000" w:themeColor="text1" w:themeTint="FF" w:themeShade="FF"/>
              </w:rPr>
              <w:t>Jaarverslag is goedgekeurd.</w:t>
            </w:r>
          </w:p>
          <w:p w:rsidRPr="00C445CE" w:rsidR="00A829E8" w:rsidP="5F673967" w:rsidRDefault="00A829E8" w14:paraId="4A0A803A" w14:textId="2E9FA296">
            <w:pPr>
              <w:pStyle w:val="Standaard"/>
              <w:bidi w:val="0"/>
              <w:spacing w:before="0" w:beforeAutospacing="off" w:after="0" w:afterAutospacing="off" w:line="240" w:lineRule="auto"/>
              <w:ind w:left="360" w:right="0"/>
              <w:jc w:val="left"/>
              <w:rPr>
                <w:rFonts w:ascii="Calibri" w:hAnsi="Calibri" w:asciiTheme="minorAscii" w:hAnsiTheme="minorAscii"/>
                <w:b w:val="0"/>
                <w:bCs w:val="0"/>
                <w:color w:val="000000" w:themeColor="text1" w:themeTint="FF" w:themeShade="FF"/>
              </w:rPr>
            </w:pPr>
          </w:p>
        </w:tc>
        <w:tc>
          <w:tcPr>
            <w:tcW w:w="1134" w:type="dxa"/>
            <w:tcMar/>
          </w:tcPr>
          <w:p w:rsidR="00A829E8" w:rsidP="5F673967" w:rsidRDefault="00A829E8" w14:paraId="4A6B53BD" w14:textId="1E8F07B2">
            <w:pPr>
              <w:pStyle w:val="Standaard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asciiTheme="minorAscii" w:hAnsiTheme="minorAscii"/>
              </w:rPr>
            </w:pPr>
          </w:p>
          <w:p w:rsidR="00A829E8" w:rsidP="5F673967" w:rsidRDefault="00A829E8" w14:paraId="095F85C0" w14:textId="5DE74BE8">
            <w:pPr>
              <w:pStyle w:val="Standaard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5F673967" w:rsidR="4D4A3AC1">
              <w:rPr>
                <w:rFonts w:ascii="Calibri" w:hAnsi="Calibri" w:asciiTheme="minorAscii" w:hAnsiTheme="minorAscii"/>
              </w:rPr>
              <w:t>21.00</w:t>
            </w:r>
          </w:p>
        </w:tc>
        <w:tc>
          <w:tcPr>
            <w:tcW w:w="2671" w:type="dxa"/>
            <w:tcMar/>
          </w:tcPr>
          <w:p w:rsidR="00A829E8" w:rsidP="00842EEC" w:rsidRDefault="00A829E8" w14:paraId="309ABA0B" w14:textId="77777777">
            <w:pPr>
              <w:rPr>
                <w:rFonts w:asciiTheme="minorHAnsi" w:hAnsiTheme="minorHAnsi"/>
              </w:rPr>
            </w:pPr>
          </w:p>
          <w:p w:rsidR="00A829E8" w:rsidP="5F673967" w:rsidRDefault="00A829E8" w14:paraId="3AE000AD" w14:noSpellErr="1" w14:textId="2FF12538">
            <w:pPr>
              <w:rPr>
                <w:rFonts w:ascii="Calibri" w:hAnsi="Calibri" w:asciiTheme="minorAscii" w:hAnsiTheme="minorAscii"/>
              </w:rPr>
            </w:pPr>
          </w:p>
        </w:tc>
        <w:tc>
          <w:tcPr>
            <w:tcW w:w="844" w:type="dxa"/>
            <w:tcMar/>
          </w:tcPr>
          <w:p w:rsidR="00A829E8" w:rsidP="5F673967" w:rsidRDefault="00A829E8" w14:paraId="013E7B26" w14:textId="2F43FE2E">
            <w:pPr>
              <w:pStyle w:val="Standaard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asciiTheme="minorAscii" w:hAnsiTheme="minorAscii"/>
              </w:rPr>
            </w:pPr>
          </w:p>
          <w:p w:rsidR="00A829E8" w:rsidP="5F673967" w:rsidRDefault="00A829E8" w14:paraId="63322ECF" w14:textId="3B3625EF">
            <w:pPr>
              <w:pStyle w:val="Standaard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5F673967" w:rsidR="2D33E8AB">
              <w:rPr>
                <w:rFonts w:ascii="Calibri" w:hAnsi="Calibri" w:asciiTheme="minorAscii" w:hAnsiTheme="minorAscii"/>
              </w:rPr>
              <w:t>V</w:t>
            </w:r>
          </w:p>
          <w:p w:rsidR="00A829E8" w:rsidP="5F673967" w:rsidRDefault="00A829E8" w14:paraId="549AD2EF" w14:textId="2F4240B0">
            <w:pPr>
              <w:pStyle w:val="Standaard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asciiTheme="minorAscii" w:hAnsiTheme="minorAscii"/>
              </w:rPr>
            </w:pPr>
          </w:p>
        </w:tc>
      </w:tr>
      <w:tr w:rsidRPr="008A2A45" w:rsidR="00A829E8" w:rsidTr="482DD3FF" w14:paraId="4FF5397F" w14:textId="77777777">
        <w:tc>
          <w:tcPr>
            <w:tcW w:w="630" w:type="dxa"/>
            <w:tcMar/>
          </w:tcPr>
          <w:p w:rsidR="00A829E8" w:rsidP="00842EEC" w:rsidRDefault="00A829E8" w14:paraId="204F50E9" w14:textId="77777777">
            <w:pPr>
              <w:jc w:val="center"/>
              <w:rPr>
                <w:rFonts w:asciiTheme="minorHAnsi" w:hAnsiTheme="minorHAnsi" w:eastAsiaTheme="minorEastAsia" w:cstheme="minorBidi"/>
                <w:b/>
                <w:bCs/>
              </w:rPr>
            </w:pPr>
          </w:p>
          <w:p w:rsidR="00A829E8" w:rsidP="00842EEC" w:rsidRDefault="00A829E8" w14:paraId="1DDFC68D" w14:textId="77777777">
            <w:pPr>
              <w:jc w:val="center"/>
              <w:rPr>
                <w:rFonts w:asciiTheme="minorHAnsi" w:hAnsiTheme="minorHAnsi" w:eastAsiaTheme="minorEastAsia" w:cstheme="minorBidi"/>
                <w:b/>
                <w:bCs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</w:rPr>
              <w:t>8</w:t>
            </w:r>
          </w:p>
          <w:p w:rsidR="00A829E8" w:rsidP="00842EEC" w:rsidRDefault="00A829E8" w14:paraId="2CD0C2C6" w14:textId="77777777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5182" w:type="dxa"/>
            <w:tcMar/>
          </w:tcPr>
          <w:p w:rsidRPr="00EB416F" w:rsidR="00EB416F" w:rsidP="5F673967" w:rsidRDefault="00EB416F" w14:noSpellErr="1" w14:paraId="5D98798F" w14:textId="22C54ACC">
            <w:pPr>
              <w:rPr>
                <w:rFonts w:ascii="Calibri" w:hAnsi="Calibri" w:asciiTheme="minorAscii" w:hAnsiTheme="minorAscii"/>
                <w:b w:val="1"/>
                <w:bCs w:val="1"/>
              </w:rPr>
            </w:pPr>
          </w:p>
          <w:p w:rsidRPr="00EB416F" w:rsidR="00EB416F" w:rsidP="5F673967" w:rsidRDefault="00EB416F" w14:paraId="5826ECD9" w14:textId="4FDDD47E">
            <w:pPr>
              <w:pStyle w:val="Standaard"/>
              <w:rPr>
                <w:rFonts w:ascii="Calibri" w:hAnsi="Calibri" w:asciiTheme="minorAscii" w:hAnsiTheme="minorAscii"/>
                <w:b w:val="1"/>
                <w:bCs w:val="1"/>
              </w:rPr>
            </w:pPr>
            <w:r w:rsidRPr="5F673967" w:rsidR="6ABD6069">
              <w:rPr>
                <w:rFonts w:ascii="Calibri" w:hAnsi="Calibri" w:asciiTheme="minorAscii" w:hAnsiTheme="minorAscii"/>
                <w:b w:val="1"/>
                <w:bCs w:val="1"/>
              </w:rPr>
              <w:t xml:space="preserve">Jaarplanning incl. </w:t>
            </w:r>
            <w:r w:rsidRPr="5F673967" w:rsidR="28A45C7D">
              <w:rPr>
                <w:rFonts w:ascii="Calibri" w:hAnsi="Calibri" w:asciiTheme="minorAscii" w:hAnsiTheme="minorAscii"/>
                <w:b w:val="1"/>
                <w:bCs w:val="1"/>
              </w:rPr>
              <w:t>V</w:t>
            </w:r>
            <w:r w:rsidRPr="5F673967" w:rsidR="6ABD6069">
              <w:rPr>
                <w:rFonts w:ascii="Calibri" w:hAnsi="Calibri" w:asciiTheme="minorAscii" w:hAnsiTheme="minorAscii"/>
                <w:b w:val="1"/>
                <w:bCs w:val="1"/>
              </w:rPr>
              <w:t>ergaderplanning</w:t>
            </w:r>
          </w:p>
          <w:p w:rsidRPr="00EB416F" w:rsidR="00EB416F" w:rsidP="5F673967" w:rsidRDefault="00EB416F" w14:paraId="0821B316" w14:textId="5E2D9074">
            <w:pPr>
              <w:pStyle w:val="Lijstalinea"/>
              <w:numPr>
                <w:ilvl w:val="0"/>
                <w:numId w:val="7"/>
              </w:num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5F673967" w:rsidR="2D52BAE6">
              <w:rPr>
                <w:rFonts w:ascii="Calibri" w:hAnsi="Calibri" w:asciiTheme="minorAscii" w:hAnsiTheme="minorAscii"/>
                <w:b w:val="0"/>
                <w:bCs w:val="0"/>
              </w:rPr>
              <w:t xml:space="preserve">Iedereen is akkoord op voortaan op donderdagavond te vergaderen. </w:t>
            </w:r>
          </w:p>
          <w:p w:rsidRPr="00EB416F" w:rsidR="00EB416F" w:rsidP="5F673967" w:rsidRDefault="00EB416F" w14:paraId="707B3BE1" w14:textId="6C1CEA15">
            <w:pPr>
              <w:pStyle w:val="Standaard"/>
              <w:ind w:left="360"/>
              <w:rPr>
                <w:rFonts w:ascii="Calibri" w:hAnsi="Calibri" w:asciiTheme="minorAscii" w:hAnsiTheme="minorAscii"/>
                <w:b w:val="0"/>
                <w:bCs w:val="0"/>
              </w:rPr>
            </w:pPr>
          </w:p>
        </w:tc>
        <w:tc>
          <w:tcPr>
            <w:tcW w:w="1134" w:type="dxa"/>
            <w:tcMar/>
          </w:tcPr>
          <w:p w:rsidR="00A829E8" w:rsidP="5F673967" w:rsidRDefault="00A829E8" w14:paraId="181025D4" w14:textId="6A6EB9E3">
            <w:pPr>
              <w:pStyle w:val="Standaard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asciiTheme="minorAscii" w:hAnsiTheme="minorAscii"/>
              </w:rPr>
            </w:pPr>
          </w:p>
          <w:p w:rsidR="00A829E8" w:rsidP="5F673967" w:rsidRDefault="00A829E8" w14:paraId="373424DF" w14:textId="2A8DAC4F">
            <w:pPr>
              <w:pStyle w:val="Standaard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5F673967" w:rsidR="6ABD6069">
              <w:rPr>
                <w:rFonts w:ascii="Calibri" w:hAnsi="Calibri" w:asciiTheme="minorAscii" w:hAnsiTheme="minorAscii"/>
              </w:rPr>
              <w:t>21.05</w:t>
            </w:r>
          </w:p>
        </w:tc>
        <w:tc>
          <w:tcPr>
            <w:tcW w:w="2671" w:type="dxa"/>
            <w:tcMar/>
          </w:tcPr>
          <w:p w:rsidR="00A829E8" w:rsidP="00842EEC" w:rsidRDefault="00A829E8" w14:paraId="66775A6C" w14:textId="77777777">
            <w:pPr>
              <w:rPr>
                <w:rFonts w:asciiTheme="minorHAnsi" w:hAnsiTheme="minorHAnsi"/>
              </w:rPr>
            </w:pPr>
          </w:p>
          <w:p w:rsidR="00A829E8" w:rsidP="00842EEC" w:rsidRDefault="00A829E8" w14:paraId="0BD4D228" w14:textId="77777777">
            <w:pPr>
              <w:rPr>
                <w:rFonts w:asciiTheme="minorHAnsi" w:hAnsiTheme="minorHAnsi"/>
              </w:rPr>
            </w:pPr>
          </w:p>
        </w:tc>
        <w:tc>
          <w:tcPr>
            <w:tcW w:w="844" w:type="dxa"/>
            <w:tcMar/>
          </w:tcPr>
          <w:p w:rsidR="00A829E8" w:rsidP="5F673967" w:rsidRDefault="00A829E8" w14:paraId="25BD65F6" w14:textId="2EFBB739">
            <w:pPr>
              <w:pStyle w:val="Standaard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asciiTheme="minorAscii" w:hAnsiTheme="minorAscii"/>
              </w:rPr>
            </w:pPr>
          </w:p>
          <w:p w:rsidR="00A829E8" w:rsidP="5F673967" w:rsidRDefault="00A829E8" w14:paraId="4CDCDC1E" w14:textId="01E80F78">
            <w:pPr>
              <w:pStyle w:val="Standaard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5F673967" w:rsidR="6ABD6069">
              <w:rPr>
                <w:rFonts w:ascii="Calibri" w:hAnsi="Calibri" w:asciiTheme="minorAscii" w:hAnsiTheme="minorAscii"/>
              </w:rPr>
              <w:t>D</w:t>
            </w:r>
          </w:p>
        </w:tc>
      </w:tr>
      <w:tr w:rsidRPr="008A2A45" w:rsidR="00A829E8" w:rsidTr="482DD3FF" w14:paraId="23EB748F" w14:textId="77777777">
        <w:tc>
          <w:tcPr>
            <w:tcW w:w="630" w:type="dxa"/>
            <w:tcMar/>
          </w:tcPr>
          <w:p w:rsidR="00A829E8" w:rsidP="00842EEC" w:rsidRDefault="00A829E8" w14:paraId="0DABABBC" w14:textId="77777777">
            <w:pPr>
              <w:jc w:val="center"/>
              <w:rPr>
                <w:rFonts w:asciiTheme="minorHAnsi" w:hAnsiTheme="minorHAnsi"/>
                <w:b/>
              </w:rPr>
            </w:pPr>
          </w:p>
          <w:p w:rsidR="00A829E8" w:rsidP="00842EEC" w:rsidRDefault="00A829E8" w14:paraId="0DE802AC" w14:textId="77777777">
            <w:pPr>
              <w:jc w:val="center"/>
              <w:rPr>
                <w:rFonts w:asciiTheme="minorHAnsi" w:hAnsiTheme="minorHAnsi" w:eastAsiaTheme="minorEastAsia" w:cstheme="minorBidi"/>
                <w:b/>
                <w:bCs/>
              </w:rPr>
            </w:pPr>
            <w:r>
              <w:rPr>
                <w:rFonts w:asciiTheme="minorHAnsi" w:hAnsiTheme="minorHAnsi"/>
                <w:b/>
              </w:rPr>
              <w:t>9</w:t>
            </w:r>
          </w:p>
        </w:tc>
        <w:tc>
          <w:tcPr>
            <w:tcW w:w="5182" w:type="dxa"/>
            <w:tcMar/>
          </w:tcPr>
          <w:p w:rsidRPr="00C445CE" w:rsidR="00A829E8" w:rsidP="5F673967" w:rsidRDefault="00A829E8" w14:paraId="18BB3CE1" w14:textId="77777777" w14:noSpellErr="1">
            <w:pPr>
              <w:rPr>
                <w:rFonts w:ascii="Calibri" w:hAnsi="Calibri" w:asciiTheme="minorAscii" w:hAnsiTheme="minorAscii"/>
                <w:b w:val="1"/>
                <w:bCs w:val="1"/>
              </w:rPr>
            </w:pPr>
          </w:p>
          <w:p w:rsidRPr="00C445CE" w:rsidR="00A829E8" w:rsidP="482DD3FF" w:rsidRDefault="00A829E8" w14:paraId="621B46A6" w14:textId="714F0E1B">
            <w:pPr>
              <w:rPr>
                <w:rFonts w:ascii="Calibri" w:hAnsi="Calibri" w:asciiTheme="minorAscii" w:hAnsiTheme="minorAscii"/>
                <w:b w:val="1"/>
                <w:bCs w:val="1"/>
              </w:rPr>
            </w:pPr>
            <w:r w:rsidRPr="482DD3FF" w:rsidR="00A829E8">
              <w:rPr>
                <w:rFonts w:ascii="Calibri" w:hAnsi="Calibri" w:asciiTheme="minorAscii" w:hAnsiTheme="minorAscii"/>
                <w:b w:val="1"/>
                <w:bCs w:val="1"/>
              </w:rPr>
              <w:t>S</w:t>
            </w:r>
            <w:r w:rsidRPr="482DD3FF" w:rsidR="64B6D400">
              <w:rPr>
                <w:rFonts w:ascii="Calibri" w:hAnsi="Calibri" w:asciiTheme="minorAscii" w:hAnsiTheme="minorAscii"/>
                <w:b w:val="1"/>
                <w:bCs w:val="1"/>
              </w:rPr>
              <w:t>cholingsbehoefte MR</w:t>
            </w:r>
          </w:p>
          <w:p w:rsidR="64B6D400" w:rsidP="482DD3FF" w:rsidRDefault="64B6D400" w14:paraId="5A640199" w14:textId="7A627B2F">
            <w:pPr>
              <w:pStyle w:val="Lijstalinea"/>
              <w:numPr>
                <w:ilvl w:val="0"/>
                <w:numId w:val="8"/>
              </w:num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482DD3FF" w:rsidR="64B6D400">
              <w:rPr>
                <w:rFonts w:ascii="Calibri" w:hAnsi="Calibri" w:asciiTheme="minorAscii" w:hAnsiTheme="minorAscii"/>
                <w:b w:val="0"/>
                <w:bCs w:val="0"/>
              </w:rPr>
              <w:t>Lotte en Loes gaan deze cursus samen volgen. Laura en Nicole, willen jullie aansluiten?</w:t>
            </w:r>
          </w:p>
          <w:p w:rsidR="00A829E8" w:rsidP="5F673967" w:rsidRDefault="00A829E8" w14:paraId="4B723003" w14:textId="77777777" w14:noSpellErr="1">
            <w:pPr>
              <w:rPr>
                <w:rFonts w:ascii="Calibri" w:hAnsi="Calibri" w:asciiTheme="minorAscii" w:hAnsiTheme="minorAscii"/>
                <w:b w:val="1"/>
                <w:bCs w:val="1"/>
                <w:color w:val="000000" w:themeColor="text1"/>
              </w:rPr>
            </w:pPr>
          </w:p>
        </w:tc>
        <w:tc>
          <w:tcPr>
            <w:tcW w:w="1134" w:type="dxa"/>
            <w:tcMar/>
          </w:tcPr>
          <w:p w:rsidR="00A829E8" w:rsidP="00842EEC" w:rsidRDefault="00A829E8" w14:paraId="76A8B788" w14:textId="77777777">
            <w:pPr>
              <w:jc w:val="center"/>
              <w:rPr>
                <w:rFonts w:asciiTheme="minorHAnsi" w:hAnsiTheme="minorHAnsi"/>
              </w:rPr>
            </w:pPr>
          </w:p>
          <w:p w:rsidR="00A829E8" w:rsidP="482DD3FF" w:rsidRDefault="00A829E8" w14:paraId="4195D172" w14:textId="6561A901">
            <w:pPr>
              <w:jc w:val="center"/>
              <w:rPr>
                <w:rFonts w:ascii="Calibri" w:hAnsi="Calibri" w:asciiTheme="minorAscii" w:hAnsiTheme="minorAscii"/>
              </w:rPr>
            </w:pPr>
            <w:r w:rsidRPr="482DD3FF" w:rsidR="00A829E8">
              <w:rPr>
                <w:rFonts w:ascii="Calibri" w:hAnsi="Calibri" w:asciiTheme="minorAscii" w:hAnsiTheme="minorAscii"/>
              </w:rPr>
              <w:t>21.</w:t>
            </w:r>
            <w:r w:rsidRPr="482DD3FF" w:rsidR="65CD44D2">
              <w:rPr>
                <w:rFonts w:ascii="Calibri" w:hAnsi="Calibri" w:asciiTheme="minorAscii" w:hAnsiTheme="minorAscii"/>
              </w:rPr>
              <w:t>15</w:t>
            </w:r>
          </w:p>
        </w:tc>
        <w:tc>
          <w:tcPr>
            <w:tcW w:w="2671" w:type="dxa"/>
            <w:tcMar/>
          </w:tcPr>
          <w:p w:rsidR="00A829E8" w:rsidP="482DD3FF" w:rsidRDefault="00A829E8" w14:paraId="6DCC0D63" w14:textId="5C1A37FE">
            <w:pPr>
              <w:rPr>
                <w:rFonts w:ascii="Calibri" w:hAnsi="Calibri" w:asciiTheme="minorAscii" w:hAnsiTheme="minorAscii"/>
              </w:rPr>
            </w:pPr>
          </w:p>
        </w:tc>
        <w:tc>
          <w:tcPr>
            <w:tcW w:w="844" w:type="dxa"/>
            <w:tcMar/>
          </w:tcPr>
          <w:p w:rsidR="00A829E8" w:rsidP="482DD3FF" w:rsidRDefault="00A829E8" w14:paraId="482A9037" w14:textId="58397C01">
            <w:pPr>
              <w:rPr>
                <w:rFonts w:ascii="Calibri" w:hAnsi="Calibri" w:asciiTheme="minorAscii" w:hAnsiTheme="minorAscii"/>
              </w:rPr>
            </w:pPr>
            <w:r w:rsidRPr="482DD3FF" w:rsidR="65CD44D2">
              <w:rPr>
                <w:rFonts w:ascii="Calibri" w:hAnsi="Calibri" w:asciiTheme="minorAscii" w:hAnsiTheme="minorAscii"/>
              </w:rPr>
              <w:t>D</w:t>
            </w:r>
          </w:p>
        </w:tc>
      </w:tr>
      <w:tr w:rsidR="482DD3FF" w:rsidTr="482DD3FF" w14:paraId="37CA556C">
        <w:tc>
          <w:tcPr>
            <w:tcW w:w="630" w:type="dxa"/>
            <w:tcMar/>
          </w:tcPr>
          <w:p w:rsidR="482DD3FF" w:rsidP="482DD3FF" w:rsidRDefault="482DD3FF" w14:paraId="1010141B" w14:textId="5DE2AA42">
            <w:pPr>
              <w:pStyle w:val="Standaard"/>
              <w:jc w:val="center"/>
              <w:rPr>
                <w:rFonts w:ascii="Calibri" w:hAnsi="Calibri" w:asciiTheme="minorAscii" w:hAnsiTheme="minorAscii"/>
                <w:b w:val="1"/>
                <w:bCs w:val="1"/>
              </w:rPr>
            </w:pPr>
          </w:p>
          <w:p w:rsidR="65CD44D2" w:rsidP="482DD3FF" w:rsidRDefault="65CD44D2" w14:paraId="41ED83F8" w14:textId="3CCB3DE3">
            <w:pPr>
              <w:pStyle w:val="Standaard"/>
              <w:jc w:val="center"/>
              <w:rPr>
                <w:rFonts w:ascii="Calibri" w:hAnsi="Calibri" w:asciiTheme="minorAscii" w:hAnsiTheme="minorAscii"/>
                <w:b w:val="1"/>
                <w:bCs w:val="1"/>
              </w:rPr>
            </w:pPr>
            <w:r w:rsidRPr="482DD3FF" w:rsidR="65CD44D2">
              <w:rPr>
                <w:rFonts w:ascii="Calibri" w:hAnsi="Calibri" w:asciiTheme="minorAscii" w:hAnsiTheme="minorAscii"/>
                <w:b w:val="1"/>
                <w:bCs w:val="1"/>
              </w:rPr>
              <w:t>10</w:t>
            </w:r>
          </w:p>
        </w:tc>
        <w:tc>
          <w:tcPr>
            <w:tcW w:w="5182" w:type="dxa"/>
            <w:tcMar/>
          </w:tcPr>
          <w:p w:rsidR="482DD3FF" w:rsidP="482DD3FF" w:rsidRDefault="482DD3FF" w14:paraId="59EE56C4" w14:textId="1ACB279D">
            <w:pPr>
              <w:pStyle w:val="Standaard"/>
              <w:rPr>
                <w:rFonts w:ascii="Calibri" w:hAnsi="Calibri" w:asciiTheme="minorAscii" w:hAnsiTheme="minorAscii"/>
                <w:b w:val="1"/>
                <w:bCs w:val="1"/>
              </w:rPr>
            </w:pPr>
          </w:p>
          <w:p w:rsidR="65CD44D2" w:rsidP="482DD3FF" w:rsidRDefault="65CD44D2" w14:paraId="08C8E21D" w14:textId="43571786">
            <w:pPr>
              <w:pStyle w:val="Standaard"/>
              <w:rPr>
                <w:rFonts w:ascii="Calibri" w:hAnsi="Calibri" w:asciiTheme="minorAscii" w:hAnsiTheme="minorAscii"/>
                <w:b w:val="1"/>
                <w:bCs w:val="1"/>
              </w:rPr>
            </w:pPr>
            <w:r w:rsidRPr="482DD3FF" w:rsidR="65CD44D2">
              <w:rPr>
                <w:rFonts w:ascii="Calibri" w:hAnsi="Calibri" w:asciiTheme="minorAscii" w:hAnsiTheme="minorAscii"/>
                <w:b w:val="1"/>
                <w:bCs w:val="1"/>
              </w:rPr>
              <w:t>Actielijst</w:t>
            </w:r>
          </w:p>
          <w:p w:rsidR="1F202AB5" w:rsidP="482DD3FF" w:rsidRDefault="1F202AB5" w14:paraId="2E99877B" w14:textId="208803DE">
            <w:pPr>
              <w:pStyle w:val="Lijstalinea"/>
              <w:numPr>
                <w:ilvl w:val="0"/>
                <w:numId w:val="9"/>
              </w:num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482DD3FF" w:rsidR="1F202AB5">
              <w:rPr>
                <w:rFonts w:ascii="Calibri" w:hAnsi="Calibri" w:asciiTheme="minorAscii" w:hAnsiTheme="minorAscii"/>
                <w:b w:val="0"/>
                <w:bCs w:val="0"/>
              </w:rPr>
              <w:t>Contactpersonen OPR:</w:t>
            </w:r>
          </w:p>
          <w:p w:rsidR="1F202AB5" w:rsidP="482DD3FF" w:rsidRDefault="1F202AB5" w14:paraId="5B6A25F7" w14:textId="0C45C3C2">
            <w:pPr>
              <w:pStyle w:val="Lijstalinea"/>
              <w:numPr>
                <w:ilvl w:val="0"/>
                <w:numId w:val="10"/>
              </w:num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563C1"/>
                <w:sz w:val="24"/>
                <w:szCs w:val="24"/>
              </w:rPr>
            </w:pPr>
            <w:hyperlink r:id="Rb8678f6633374762">
              <w:r w:rsidRPr="482DD3FF" w:rsidR="1F202AB5">
                <w:rPr>
                  <w:rStyle w:val="Hyperlink"/>
                  <w:rFonts w:ascii="Calibri" w:hAnsi="Calibri" w:asciiTheme="minorAscii" w:hAnsiTheme="minorAscii"/>
                  <w:b w:val="0"/>
                  <w:bCs w:val="0"/>
                </w:rPr>
                <w:t>Po@swv-peellandpo.nl</w:t>
              </w:r>
            </w:hyperlink>
          </w:p>
          <w:p w:rsidR="1F202AB5" w:rsidP="482DD3FF" w:rsidRDefault="1F202AB5" w14:paraId="237A2668" w14:textId="1E501BBC">
            <w:pPr>
              <w:pStyle w:val="Lijstalinea"/>
              <w:numPr>
                <w:ilvl w:val="0"/>
                <w:numId w:val="10"/>
              </w:num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  <w:r w:rsidRPr="482DD3FF" w:rsidR="1F202AB5">
              <w:rPr>
                <w:rFonts w:ascii="Calibri" w:hAnsi="Calibri" w:asciiTheme="minorAscii" w:hAnsiTheme="minorAscii"/>
                <w:b w:val="0"/>
                <w:bCs w:val="0"/>
              </w:rPr>
              <w:t>Fanny Cornelissen is secretaris (</w:t>
            </w:r>
            <w:hyperlink r:id="Rbab9b50e22db400e">
              <w:r w:rsidRPr="482DD3FF" w:rsidR="1F202AB5">
                <w:rPr>
                  <w:rStyle w:val="Hyperlink"/>
                  <w:rFonts w:ascii="Calibri" w:hAnsi="Calibri" w:asciiTheme="minorAscii" w:hAnsiTheme="minorAscii"/>
                  <w:b w:val="0"/>
                  <w:bCs w:val="0"/>
                </w:rPr>
                <w:t>f.cornelissen@swv-peellandpo.nl</w:t>
              </w:r>
            </w:hyperlink>
            <w:r w:rsidRPr="482DD3FF" w:rsidR="1F202AB5">
              <w:rPr>
                <w:rFonts w:ascii="Calibri" w:hAnsi="Calibri" w:asciiTheme="minorAscii" w:hAnsiTheme="minorAscii"/>
                <w:b w:val="0"/>
                <w:bCs w:val="0"/>
              </w:rPr>
              <w:t>)</w:t>
            </w:r>
          </w:p>
          <w:p w:rsidR="1F202AB5" w:rsidP="482DD3FF" w:rsidRDefault="1F202AB5" w14:paraId="1944965B" w14:textId="05D1BF9C">
            <w:pPr>
              <w:pStyle w:val="Lijstalinea"/>
              <w:numPr>
                <w:ilvl w:val="0"/>
                <w:numId w:val="10"/>
              </w:num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  <w:r w:rsidRPr="482DD3FF" w:rsidR="1F202AB5">
              <w:rPr>
                <w:rFonts w:ascii="Calibri" w:hAnsi="Calibri" w:asciiTheme="minorAscii" w:hAnsiTheme="minorAscii"/>
                <w:b w:val="0"/>
                <w:bCs w:val="0"/>
              </w:rPr>
              <w:t>Monika Fun is voorzitter</w:t>
            </w:r>
          </w:p>
        </w:tc>
        <w:tc>
          <w:tcPr>
            <w:tcW w:w="1134" w:type="dxa"/>
            <w:tcMar/>
          </w:tcPr>
          <w:p w:rsidR="482DD3FF" w:rsidP="482DD3FF" w:rsidRDefault="482DD3FF" w14:paraId="3EB6E0AD" w14:textId="541756F8">
            <w:pPr>
              <w:pStyle w:val="Standaard"/>
              <w:jc w:val="center"/>
              <w:rPr>
                <w:rFonts w:ascii="Calibri" w:hAnsi="Calibri" w:asciiTheme="minorAscii" w:hAnsiTheme="minorAscii"/>
              </w:rPr>
            </w:pPr>
          </w:p>
          <w:p w:rsidR="65CD44D2" w:rsidP="482DD3FF" w:rsidRDefault="65CD44D2" w14:paraId="225E0B0A" w14:textId="581C9528">
            <w:pPr>
              <w:pStyle w:val="Standaard"/>
              <w:jc w:val="center"/>
              <w:rPr>
                <w:rFonts w:ascii="Calibri" w:hAnsi="Calibri" w:asciiTheme="minorAscii" w:hAnsiTheme="minorAscii"/>
              </w:rPr>
            </w:pPr>
            <w:r w:rsidRPr="482DD3FF" w:rsidR="65CD44D2">
              <w:rPr>
                <w:rFonts w:ascii="Calibri" w:hAnsi="Calibri" w:asciiTheme="minorAscii" w:hAnsiTheme="minorAscii"/>
              </w:rPr>
              <w:t>21.20</w:t>
            </w:r>
          </w:p>
        </w:tc>
        <w:tc>
          <w:tcPr>
            <w:tcW w:w="2671" w:type="dxa"/>
            <w:tcMar/>
          </w:tcPr>
          <w:p w:rsidR="482DD3FF" w:rsidP="482DD3FF" w:rsidRDefault="482DD3FF" w14:paraId="1893BFB1" w14:textId="3377C3B3">
            <w:pPr>
              <w:pStyle w:val="Standaard"/>
              <w:rPr>
                <w:rFonts w:ascii="Calibri" w:hAnsi="Calibri" w:asciiTheme="minorAscii" w:hAnsiTheme="minorAscii"/>
              </w:rPr>
            </w:pPr>
          </w:p>
          <w:p w:rsidR="65CD44D2" w:rsidP="482DD3FF" w:rsidRDefault="65CD44D2" w14:paraId="2E6DE645" w14:textId="07F43F95">
            <w:pPr>
              <w:pStyle w:val="Standaard"/>
              <w:rPr>
                <w:rFonts w:ascii="Calibri" w:hAnsi="Calibri" w:asciiTheme="minorAscii" w:hAnsiTheme="minorAscii"/>
              </w:rPr>
            </w:pPr>
            <w:r w:rsidRPr="482DD3FF" w:rsidR="65CD44D2">
              <w:rPr>
                <w:rFonts w:ascii="Calibri" w:hAnsi="Calibri" w:asciiTheme="minorAscii" w:hAnsiTheme="minorAscii"/>
              </w:rPr>
              <w:t>Loes</w:t>
            </w:r>
          </w:p>
          <w:p w:rsidR="482DD3FF" w:rsidP="482DD3FF" w:rsidRDefault="482DD3FF" w14:paraId="483A38EC" w14:textId="63D51FCD">
            <w:pPr>
              <w:pStyle w:val="Standaard"/>
              <w:rPr>
                <w:rFonts w:ascii="Calibri" w:hAnsi="Calibri" w:asciiTheme="minorAscii" w:hAnsiTheme="minorAscii"/>
              </w:rPr>
            </w:pPr>
          </w:p>
        </w:tc>
        <w:tc>
          <w:tcPr>
            <w:tcW w:w="844" w:type="dxa"/>
            <w:tcMar/>
          </w:tcPr>
          <w:p w:rsidR="482DD3FF" w:rsidP="482DD3FF" w:rsidRDefault="482DD3FF" w14:paraId="5EF9F5B7" w14:textId="0BB0CEA9">
            <w:pPr>
              <w:pStyle w:val="Standaard"/>
              <w:rPr>
                <w:rFonts w:ascii="Calibri" w:hAnsi="Calibri" w:asciiTheme="minorAscii" w:hAnsiTheme="minorAscii"/>
              </w:rPr>
            </w:pPr>
          </w:p>
        </w:tc>
      </w:tr>
      <w:tr w:rsidR="482DD3FF" w:rsidTr="482DD3FF" w14:paraId="3BC7909C">
        <w:tc>
          <w:tcPr>
            <w:tcW w:w="630" w:type="dxa"/>
            <w:tcMar/>
          </w:tcPr>
          <w:p w:rsidR="482DD3FF" w:rsidP="482DD3FF" w:rsidRDefault="482DD3FF" w14:paraId="220F10BB" w14:textId="07876B49">
            <w:pPr>
              <w:pStyle w:val="Standaard"/>
              <w:jc w:val="center"/>
              <w:rPr>
                <w:rFonts w:ascii="Calibri" w:hAnsi="Calibri" w:asciiTheme="minorAscii" w:hAnsiTheme="minorAscii"/>
                <w:b w:val="1"/>
                <w:bCs w:val="1"/>
              </w:rPr>
            </w:pPr>
          </w:p>
          <w:p w:rsidR="781F26BF" w:rsidP="482DD3FF" w:rsidRDefault="781F26BF" w14:paraId="29BD625A" w14:textId="48E16F7C">
            <w:pPr>
              <w:pStyle w:val="Standaard"/>
              <w:jc w:val="center"/>
              <w:rPr>
                <w:rFonts w:ascii="Calibri" w:hAnsi="Calibri" w:asciiTheme="minorAscii" w:hAnsiTheme="minorAscii"/>
                <w:b w:val="1"/>
                <w:bCs w:val="1"/>
              </w:rPr>
            </w:pPr>
            <w:r w:rsidRPr="482DD3FF" w:rsidR="781F26BF">
              <w:rPr>
                <w:rFonts w:ascii="Calibri" w:hAnsi="Calibri" w:asciiTheme="minorAscii" w:hAnsiTheme="minorAscii"/>
                <w:b w:val="1"/>
                <w:bCs w:val="1"/>
              </w:rPr>
              <w:t>11</w:t>
            </w:r>
          </w:p>
        </w:tc>
        <w:tc>
          <w:tcPr>
            <w:tcW w:w="5182" w:type="dxa"/>
            <w:tcMar/>
          </w:tcPr>
          <w:p w:rsidR="482DD3FF" w:rsidP="482DD3FF" w:rsidRDefault="482DD3FF" w14:paraId="522EBD2E" w14:textId="6E875E4A">
            <w:pPr>
              <w:pStyle w:val="Standaard"/>
              <w:rPr>
                <w:rFonts w:ascii="Calibri" w:hAnsi="Calibri" w:asciiTheme="minorAscii" w:hAnsiTheme="minorAscii"/>
                <w:b w:val="1"/>
                <w:bCs w:val="1"/>
              </w:rPr>
            </w:pPr>
          </w:p>
          <w:p w:rsidR="781F26BF" w:rsidP="482DD3FF" w:rsidRDefault="781F26BF" w14:paraId="3368F609" w14:textId="4897E303">
            <w:pPr>
              <w:pStyle w:val="Standaard"/>
              <w:rPr>
                <w:rFonts w:ascii="Calibri" w:hAnsi="Calibri" w:asciiTheme="minorAscii" w:hAnsiTheme="minorAscii"/>
                <w:b w:val="1"/>
                <w:bCs w:val="1"/>
              </w:rPr>
            </w:pPr>
            <w:r w:rsidRPr="482DD3FF" w:rsidR="781F26BF">
              <w:rPr>
                <w:rFonts w:ascii="Calibri" w:hAnsi="Calibri" w:asciiTheme="minorAscii" w:hAnsiTheme="minorAscii"/>
                <w:b w:val="1"/>
                <w:bCs w:val="1"/>
              </w:rPr>
              <w:t>Rondvraag</w:t>
            </w:r>
          </w:p>
        </w:tc>
        <w:tc>
          <w:tcPr>
            <w:tcW w:w="1134" w:type="dxa"/>
            <w:tcMar/>
          </w:tcPr>
          <w:p w:rsidR="482DD3FF" w:rsidP="482DD3FF" w:rsidRDefault="482DD3FF" w14:paraId="1EFEA836" w14:textId="0400CBE0">
            <w:pPr>
              <w:pStyle w:val="Standaard"/>
              <w:jc w:val="center"/>
              <w:rPr>
                <w:rFonts w:ascii="Calibri" w:hAnsi="Calibri" w:asciiTheme="minorAscii" w:hAnsiTheme="minorAscii"/>
              </w:rPr>
            </w:pPr>
          </w:p>
          <w:p w:rsidR="781F26BF" w:rsidP="482DD3FF" w:rsidRDefault="781F26BF" w14:paraId="2DABFD0D" w14:textId="42B7BFA4">
            <w:pPr>
              <w:pStyle w:val="Standaard"/>
              <w:jc w:val="center"/>
              <w:rPr>
                <w:rFonts w:ascii="Calibri" w:hAnsi="Calibri" w:asciiTheme="minorAscii" w:hAnsiTheme="minorAscii"/>
              </w:rPr>
            </w:pPr>
            <w:r w:rsidRPr="482DD3FF" w:rsidR="781F26BF">
              <w:rPr>
                <w:rFonts w:ascii="Calibri" w:hAnsi="Calibri" w:asciiTheme="minorAscii" w:hAnsiTheme="minorAscii"/>
              </w:rPr>
              <w:t>21.25</w:t>
            </w:r>
          </w:p>
        </w:tc>
        <w:tc>
          <w:tcPr>
            <w:tcW w:w="2671" w:type="dxa"/>
            <w:tcMar/>
          </w:tcPr>
          <w:p w:rsidR="482DD3FF" w:rsidP="482DD3FF" w:rsidRDefault="482DD3FF" w14:paraId="4E949C57" w14:textId="0E019E53">
            <w:pPr>
              <w:pStyle w:val="Standaard"/>
              <w:rPr>
                <w:rFonts w:ascii="Calibri" w:hAnsi="Calibri" w:asciiTheme="minorAscii" w:hAnsiTheme="minorAscii"/>
              </w:rPr>
            </w:pPr>
          </w:p>
        </w:tc>
        <w:tc>
          <w:tcPr>
            <w:tcW w:w="844" w:type="dxa"/>
            <w:tcMar/>
          </w:tcPr>
          <w:p w:rsidR="482DD3FF" w:rsidP="482DD3FF" w:rsidRDefault="482DD3FF" w14:paraId="048C8930" w14:textId="71CB237A">
            <w:pPr>
              <w:pStyle w:val="Standaard"/>
              <w:rPr>
                <w:rFonts w:ascii="Calibri" w:hAnsi="Calibri" w:asciiTheme="minorAscii" w:hAnsiTheme="minorAscii"/>
              </w:rPr>
            </w:pPr>
          </w:p>
          <w:p w:rsidR="781F26BF" w:rsidP="482DD3FF" w:rsidRDefault="781F26BF" w14:paraId="289B7BB7" w14:textId="465287F9">
            <w:pPr>
              <w:pStyle w:val="Standaard"/>
              <w:rPr>
                <w:rFonts w:ascii="Calibri" w:hAnsi="Calibri" w:asciiTheme="minorAscii" w:hAnsiTheme="minorAscii"/>
              </w:rPr>
            </w:pPr>
            <w:r w:rsidRPr="482DD3FF" w:rsidR="781F26BF">
              <w:rPr>
                <w:rFonts w:ascii="Calibri" w:hAnsi="Calibri" w:asciiTheme="minorAscii" w:hAnsiTheme="minorAscii"/>
              </w:rPr>
              <w:t>I</w:t>
            </w:r>
          </w:p>
          <w:p w:rsidR="482DD3FF" w:rsidP="482DD3FF" w:rsidRDefault="482DD3FF" w14:paraId="6C1F5F2C" w14:textId="129B1CBB">
            <w:pPr>
              <w:pStyle w:val="Standaard"/>
              <w:rPr>
                <w:rFonts w:ascii="Calibri" w:hAnsi="Calibri" w:asciiTheme="minorAscii" w:hAnsiTheme="minorAscii"/>
              </w:rPr>
            </w:pPr>
          </w:p>
        </w:tc>
      </w:tr>
      <w:tr w:rsidR="482DD3FF" w:rsidTr="482DD3FF" w14:paraId="2A2AECBF">
        <w:tc>
          <w:tcPr>
            <w:tcW w:w="630" w:type="dxa"/>
            <w:tcMar/>
          </w:tcPr>
          <w:p w:rsidR="482DD3FF" w:rsidP="482DD3FF" w:rsidRDefault="482DD3FF" w14:paraId="42394AF9" w14:textId="248858DC">
            <w:pPr>
              <w:pStyle w:val="Standaard"/>
              <w:jc w:val="center"/>
              <w:rPr>
                <w:rFonts w:ascii="Calibri" w:hAnsi="Calibri" w:asciiTheme="minorAscii" w:hAnsiTheme="minorAscii"/>
                <w:b w:val="1"/>
                <w:bCs w:val="1"/>
              </w:rPr>
            </w:pPr>
          </w:p>
          <w:p w:rsidR="781F26BF" w:rsidP="482DD3FF" w:rsidRDefault="781F26BF" w14:paraId="25E2E204" w14:textId="0DEC2C2B">
            <w:pPr>
              <w:pStyle w:val="Standaard"/>
              <w:jc w:val="center"/>
              <w:rPr>
                <w:rFonts w:ascii="Calibri" w:hAnsi="Calibri" w:asciiTheme="minorAscii" w:hAnsiTheme="minorAscii"/>
                <w:b w:val="1"/>
                <w:bCs w:val="1"/>
              </w:rPr>
            </w:pPr>
            <w:r w:rsidRPr="482DD3FF" w:rsidR="781F26BF">
              <w:rPr>
                <w:rFonts w:ascii="Calibri" w:hAnsi="Calibri" w:asciiTheme="minorAscii" w:hAnsiTheme="minorAscii"/>
                <w:b w:val="1"/>
                <w:bCs w:val="1"/>
              </w:rPr>
              <w:t>12</w:t>
            </w:r>
          </w:p>
          <w:p w:rsidR="482DD3FF" w:rsidP="482DD3FF" w:rsidRDefault="482DD3FF" w14:paraId="2DA54AED" w14:textId="3D2A7A87">
            <w:pPr>
              <w:pStyle w:val="Standaard"/>
              <w:jc w:val="center"/>
              <w:rPr>
                <w:rFonts w:ascii="Calibri" w:hAnsi="Calibri" w:asciiTheme="minorAscii" w:hAnsiTheme="minorAscii"/>
                <w:b w:val="1"/>
                <w:bCs w:val="1"/>
              </w:rPr>
            </w:pPr>
          </w:p>
        </w:tc>
        <w:tc>
          <w:tcPr>
            <w:tcW w:w="5182" w:type="dxa"/>
            <w:tcMar/>
          </w:tcPr>
          <w:p w:rsidR="482DD3FF" w:rsidP="482DD3FF" w:rsidRDefault="482DD3FF" w14:paraId="7D3A8DCD" w14:textId="0A878A0B">
            <w:pPr>
              <w:pStyle w:val="Standaard"/>
              <w:rPr>
                <w:rFonts w:ascii="Calibri" w:hAnsi="Calibri" w:asciiTheme="minorAscii" w:hAnsiTheme="minorAscii"/>
                <w:b w:val="1"/>
                <w:bCs w:val="1"/>
              </w:rPr>
            </w:pPr>
          </w:p>
          <w:p w:rsidR="781F26BF" w:rsidP="482DD3FF" w:rsidRDefault="781F26BF" w14:paraId="4DEC21E1" w14:textId="051EB365">
            <w:pPr>
              <w:pStyle w:val="Standaard"/>
              <w:rPr>
                <w:rFonts w:ascii="Calibri" w:hAnsi="Calibri" w:asciiTheme="minorAscii" w:hAnsiTheme="minorAscii"/>
                <w:b w:val="1"/>
                <w:bCs w:val="1"/>
              </w:rPr>
            </w:pPr>
            <w:r w:rsidRPr="482DD3FF" w:rsidR="781F26BF">
              <w:rPr>
                <w:rFonts w:ascii="Calibri" w:hAnsi="Calibri" w:asciiTheme="minorAscii" w:hAnsiTheme="minorAscii"/>
                <w:b w:val="1"/>
                <w:bCs w:val="1"/>
              </w:rPr>
              <w:t>Check-out</w:t>
            </w:r>
          </w:p>
        </w:tc>
        <w:tc>
          <w:tcPr>
            <w:tcW w:w="1134" w:type="dxa"/>
            <w:tcMar/>
          </w:tcPr>
          <w:p w:rsidR="482DD3FF" w:rsidP="482DD3FF" w:rsidRDefault="482DD3FF" w14:paraId="2CA4007F" w14:textId="05739C0B">
            <w:pPr>
              <w:pStyle w:val="Standaard"/>
              <w:jc w:val="center"/>
              <w:rPr>
                <w:rFonts w:ascii="Calibri" w:hAnsi="Calibri" w:asciiTheme="minorAscii" w:hAnsiTheme="minorAscii"/>
              </w:rPr>
            </w:pPr>
          </w:p>
          <w:p w:rsidR="781F26BF" w:rsidP="482DD3FF" w:rsidRDefault="781F26BF" w14:paraId="5F5A4D9F" w14:textId="1179B591">
            <w:pPr>
              <w:pStyle w:val="Standaard"/>
              <w:jc w:val="center"/>
              <w:rPr>
                <w:rFonts w:ascii="Calibri" w:hAnsi="Calibri" w:asciiTheme="minorAscii" w:hAnsiTheme="minorAscii"/>
              </w:rPr>
            </w:pPr>
            <w:r w:rsidRPr="482DD3FF" w:rsidR="781F26BF">
              <w:rPr>
                <w:rFonts w:ascii="Calibri" w:hAnsi="Calibri" w:asciiTheme="minorAscii" w:hAnsiTheme="minorAscii"/>
              </w:rPr>
              <w:t>21.30</w:t>
            </w:r>
          </w:p>
        </w:tc>
        <w:tc>
          <w:tcPr>
            <w:tcW w:w="2671" w:type="dxa"/>
            <w:tcMar/>
          </w:tcPr>
          <w:p w:rsidR="482DD3FF" w:rsidP="482DD3FF" w:rsidRDefault="482DD3FF" w14:paraId="3A80E9AA" w14:textId="0B252A40">
            <w:pPr>
              <w:pStyle w:val="Standaard"/>
              <w:rPr>
                <w:rFonts w:ascii="Calibri" w:hAnsi="Calibri" w:asciiTheme="minorAscii" w:hAnsiTheme="minorAscii"/>
              </w:rPr>
            </w:pPr>
          </w:p>
          <w:p w:rsidR="781F26BF" w:rsidP="482DD3FF" w:rsidRDefault="781F26BF" w14:paraId="698FF3A8" w14:textId="06F165E3">
            <w:pPr>
              <w:pStyle w:val="Standaard"/>
              <w:rPr>
                <w:rFonts w:ascii="Calibri" w:hAnsi="Calibri" w:asciiTheme="minorAscii" w:hAnsiTheme="minorAscii"/>
              </w:rPr>
            </w:pPr>
            <w:r w:rsidRPr="482DD3FF" w:rsidR="781F26BF">
              <w:rPr>
                <w:rFonts w:ascii="Calibri" w:hAnsi="Calibri" w:asciiTheme="minorAscii" w:hAnsiTheme="minorAscii"/>
              </w:rPr>
              <w:t>Lotte</w:t>
            </w:r>
          </w:p>
        </w:tc>
        <w:tc>
          <w:tcPr>
            <w:tcW w:w="844" w:type="dxa"/>
            <w:tcMar/>
          </w:tcPr>
          <w:p w:rsidR="482DD3FF" w:rsidP="482DD3FF" w:rsidRDefault="482DD3FF" w14:paraId="3900E7AA" w14:textId="0EB55031">
            <w:pPr>
              <w:pStyle w:val="Standaard"/>
              <w:rPr>
                <w:rFonts w:ascii="Calibri" w:hAnsi="Calibri" w:asciiTheme="minorAscii" w:hAnsiTheme="minorAscii"/>
              </w:rPr>
            </w:pPr>
          </w:p>
        </w:tc>
      </w:tr>
    </w:tbl>
    <w:p w:rsidR="00A829E8" w:rsidP="00A829E8" w:rsidRDefault="00A829E8" w14:paraId="1AE35EFA" w14:textId="77777777">
      <w:pPr>
        <w:pStyle w:val="Normaalweb"/>
        <w:rPr>
          <w:rFonts w:ascii="Calibri" w:hAnsi="Calibri" w:eastAsia="Times New Roman"/>
        </w:rPr>
      </w:pPr>
    </w:p>
    <w:p w:rsidR="00A829E8" w:rsidP="00A829E8" w:rsidRDefault="00A829E8" w14:paraId="1FBF6C2C" w14:textId="77777777">
      <w:pPr>
        <w:pStyle w:val="Normaalweb"/>
        <w:rPr>
          <w:rFonts w:ascii="Calibri" w:hAnsi="Calibri" w:eastAsia="Times New Roman"/>
        </w:rPr>
      </w:pPr>
    </w:p>
    <w:p w:rsidR="00A829E8" w:rsidP="00A829E8" w:rsidRDefault="00A829E8" w14:paraId="0DA5952D" w14:textId="77777777">
      <w:pPr>
        <w:pStyle w:val="Normaalweb"/>
        <w:rPr>
          <w:rFonts w:ascii="Calibri" w:hAnsi="Calibri" w:eastAsia="Times New Roman"/>
        </w:rPr>
      </w:pPr>
      <w:r w:rsidRPr="00E94561">
        <w:rPr>
          <w:rFonts w:ascii="Calibri" w:hAnsi="Calibri" w:eastAsia="Times New Roman"/>
        </w:rPr>
        <w:t>Ter kennisname (K); discussie (D); informatief (I); besluitvorming (B); voorstel (VO</w:t>
      </w:r>
      <w:proofErr w:type="gramStart"/>
      <w:r w:rsidRPr="00E94561">
        <w:rPr>
          <w:rFonts w:ascii="Calibri" w:hAnsi="Calibri" w:eastAsia="Times New Roman"/>
        </w:rPr>
        <w:t>);  stand</w:t>
      </w:r>
      <w:proofErr w:type="gramEnd"/>
      <w:r w:rsidRPr="00E94561">
        <w:rPr>
          <w:rFonts w:ascii="Calibri" w:hAnsi="Calibri" w:eastAsia="Times New Roman"/>
        </w:rPr>
        <w:t xml:space="preserve"> van zaken (S); vaststell</w:t>
      </w:r>
      <w:r>
        <w:rPr>
          <w:rFonts w:ascii="Calibri" w:hAnsi="Calibri" w:eastAsia="Times New Roman"/>
        </w:rPr>
        <w:t>en (V); evaluatie (E)</w:t>
      </w:r>
    </w:p>
    <w:p w:rsidR="00A829E8" w:rsidP="00A829E8" w:rsidRDefault="00A829E8" w14:paraId="245893E0" w14:textId="77777777">
      <w:pPr>
        <w:pStyle w:val="Normaalweb"/>
        <w:rPr>
          <w:rFonts w:ascii="Calibri" w:hAnsi="Calibri" w:eastAsia="Times New Roman"/>
          <w:color w:val="FF0000"/>
        </w:rPr>
      </w:pPr>
      <w:proofErr w:type="gramStart"/>
      <w:r w:rsidRPr="007E4005">
        <w:rPr>
          <w:rFonts w:ascii="Calibri" w:hAnsi="Calibri" w:eastAsia="Times New Roman"/>
          <w:color w:val="FF0000"/>
        </w:rPr>
        <w:t>instemmen</w:t>
      </w:r>
      <w:proofErr w:type="gramEnd"/>
      <w:r w:rsidRPr="007E4005">
        <w:rPr>
          <w:rFonts w:ascii="Calibri" w:hAnsi="Calibri" w:eastAsia="Times New Roman"/>
          <w:color w:val="FF0000"/>
        </w:rPr>
        <w:t xml:space="preserve"> (I); advies (A) </w:t>
      </w:r>
      <w:r>
        <w:rPr>
          <w:rFonts w:ascii="Calibri" w:hAnsi="Calibri" w:eastAsia="Times New Roman"/>
          <w:color w:val="FF0000"/>
        </w:rPr>
        <w:t xml:space="preserve"> p = personeelsgeleding / o = oudergeleding</w:t>
      </w:r>
    </w:p>
    <w:bookmarkEnd w:id="1"/>
    <w:p w:rsidRPr="00475ABB" w:rsidR="00A829E8" w:rsidP="00A829E8" w:rsidRDefault="00A829E8" w14:paraId="752DB883" w14:textId="77777777">
      <w:pPr>
        <w:pStyle w:val="Normaalweb"/>
        <w:rPr>
          <w:rFonts w:ascii="Calibri" w:hAnsi="Calibri"/>
          <w:b/>
          <w:bCs/>
          <w:color w:val="FF0000"/>
        </w:rPr>
      </w:pPr>
    </w:p>
    <w:p w:rsidRPr="00475ABB" w:rsidR="00A829E8" w:rsidP="00A829E8" w:rsidRDefault="00A829E8" w14:paraId="760C6602" w14:textId="77777777">
      <w:pPr>
        <w:pStyle w:val="Normaalweb"/>
        <w:rPr>
          <w:rFonts w:ascii="Calibri" w:hAnsi="Calibri"/>
          <w:b/>
          <w:bCs/>
          <w:color w:val="FF0000"/>
        </w:rPr>
      </w:pPr>
    </w:p>
    <w:p w:rsidR="006A1489" w:rsidRDefault="006A1489" w14:paraId="54B254A2" w14:textId="77777777"/>
    <w:sectPr w:rsidR="006A1489" w:rsidSect="00261722">
      <w:footerReference w:type="default" r:id="rId11"/>
      <w:pgSz w:w="11906" w:h="16838" w:orient="portrait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4BE1" w:rsidRDefault="00824BE1" w14:paraId="4E42C70B" w14:textId="77777777">
      <w:r>
        <w:separator/>
      </w:r>
    </w:p>
  </w:endnote>
  <w:endnote w:type="continuationSeparator" w:id="0">
    <w:p w:rsidR="00824BE1" w:rsidRDefault="00824BE1" w14:paraId="4D0937E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2926" w:rsidRDefault="005D1625" w14:paraId="37DAB5FB" w14:textId="77777777">
    <w:pPr>
      <w:pStyle w:val="Voettekst"/>
    </w:pPr>
    <w:r>
      <w:tab/>
    </w:r>
    <w:r>
      <w:tab/>
    </w:r>
    <w:r>
      <w:t xml:space="preserve">Pagina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van </w:t>
    </w:r>
    <w:r>
      <w:fldChar w:fldCharType="begin"/>
    </w:r>
    <w:r>
      <w:instrText> NUMPAGES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4BE1" w:rsidRDefault="00824BE1" w14:paraId="4CD62681" w14:textId="77777777">
      <w:r>
        <w:separator/>
      </w:r>
    </w:p>
  </w:footnote>
  <w:footnote w:type="continuationSeparator" w:id="0">
    <w:p w:rsidR="00824BE1" w:rsidRDefault="00824BE1" w14:paraId="03C1C3DF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♦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0C462E8"/>
    <w:multiLevelType w:val="hybridMultilevel"/>
    <w:tmpl w:val="4250810A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trackRevisions w:val="false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9E8"/>
    <w:rsid w:val="00022B75"/>
    <w:rsid w:val="000741C8"/>
    <w:rsid w:val="000B5288"/>
    <w:rsid w:val="00236174"/>
    <w:rsid w:val="002C65B2"/>
    <w:rsid w:val="0032635B"/>
    <w:rsid w:val="00335333"/>
    <w:rsid w:val="003567BA"/>
    <w:rsid w:val="00446242"/>
    <w:rsid w:val="005D1625"/>
    <w:rsid w:val="005E0A74"/>
    <w:rsid w:val="006A1489"/>
    <w:rsid w:val="006C2600"/>
    <w:rsid w:val="00824BE1"/>
    <w:rsid w:val="0094445D"/>
    <w:rsid w:val="0096148B"/>
    <w:rsid w:val="0096491C"/>
    <w:rsid w:val="009813CC"/>
    <w:rsid w:val="009F68E2"/>
    <w:rsid w:val="00A829E8"/>
    <w:rsid w:val="00B06A83"/>
    <w:rsid w:val="00B622C4"/>
    <w:rsid w:val="00BB5E51"/>
    <w:rsid w:val="00C207C4"/>
    <w:rsid w:val="00C252BB"/>
    <w:rsid w:val="00CF032E"/>
    <w:rsid w:val="00D03026"/>
    <w:rsid w:val="00DB5E79"/>
    <w:rsid w:val="00EB0DF5"/>
    <w:rsid w:val="00EB416F"/>
    <w:rsid w:val="00F84630"/>
    <w:rsid w:val="0389C8F8"/>
    <w:rsid w:val="04B4586A"/>
    <w:rsid w:val="0628A858"/>
    <w:rsid w:val="0CA60B44"/>
    <w:rsid w:val="0DCC920D"/>
    <w:rsid w:val="11A13DBE"/>
    <w:rsid w:val="1250A4A7"/>
    <w:rsid w:val="13BEE00E"/>
    <w:rsid w:val="1589D900"/>
    <w:rsid w:val="163CA13D"/>
    <w:rsid w:val="175A4BF6"/>
    <w:rsid w:val="1B5F7F95"/>
    <w:rsid w:val="1CB1A6BD"/>
    <w:rsid w:val="1DFE2F30"/>
    <w:rsid w:val="1F202AB5"/>
    <w:rsid w:val="21541C87"/>
    <w:rsid w:val="22CA4492"/>
    <w:rsid w:val="25EC47D6"/>
    <w:rsid w:val="2601E554"/>
    <w:rsid w:val="2698E116"/>
    <w:rsid w:val="27657C20"/>
    <w:rsid w:val="27E0C764"/>
    <w:rsid w:val="28A45C7D"/>
    <w:rsid w:val="2A004BCA"/>
    <w:rsid w:val="2D33E8AB"/>
    <w:rsid w:val="2D393390"/>
    <w:rsid w:val="2D52BAE6"/>
    <w:rsid w:val="2DA65E0E"/>
    <w:rsid w:val="2EA627B0"/>
    <w:rsid w:val="2F6AD8B5"/>
    <w:rsid w:val="2FCE0A67"/>
    <w:rsid w:val="34DD4CEF"/>
    <w:rsid w:val="34E66F3E"/>
    <w:rsid w:val="36CF8BF6"/>
    <w:rsid w:val="3A56D54A"/>
    <w:rsid w:val="3ED8444F"/>
    <w:rsid w:val="40E862AD"/>
    <w:rsid w:val="4154FA49"/>
    <w:rsid w:val="416BE0FA"/>
    <w:rsid w:val="44C858DE"/>
    <w:rsid w:val="46F06B85"/>
    <w:rsid w:val="482DD3FF"/>
    <w:rsid w:val="4A8E2E5E"/>
    <w:rsid w:val="4D4A3AC1"/>
    <w:rsid w:val="4DCB0B0E"/>
    <w:rsid w:val="4ED586D8"/>
    <w:rsid w:val="54FA2F09"/>
    <w:rsid w:val="581A361F"/>
    <w:rsid w:val="582B0C4F"/>
    <w:rsid w:val="594C4796"/>
    <w:rsid w:val="59802054"/>
    <w:rsid w:val="5A574F40"/>
    <w:rsid w:val="5E7FC4B0"/>
    <w:rsid w:val="5F673967"/>
    <w:rsid w:val="6105C240"/>
    <w:rsid w:val="6135651A"/>
    <w:rsid w:val="64B6D400"/>
    <w:rsid w:val="64F34A1D"/>
    <w:rsid w:val="65CD44D2"/>
    <w:rsid w:val="675AB105"/>
    <w:rsid w:val="6A407C9B"/>
    <w:rsid w:val="6ABD6069"/>
    <w:rsid w:val="6CF6323F"/>
    <w:rsid w:val="6DCD1100"/>
    <w:rsid w:val="6FB99D4C"/>
    <w:rsid w:val="703A6FAF"/>
    <w:rsid w:val="73B0E042"/>
    <w:rsid w:val="7471F86E"/>
    <w:rsid w:val="7489D82D"/>
    <w:rsid w:val="74FE8D96"/>
    <w:rsid w:val="781F26BF"/>
    <w:rsid w:val="78BA94E2"/>
    <w:rsid w:val="79029412"/>
    <w:rsid w:val="791400BF"/>
    <w:rsid w:val="7AE33EF3"/>
    <w:rsid w:val="7BBCE82C"/>
    <w:rsid w:val="7EE9E6FA"/>
    <w:rsid w:val="7FD7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CBC16"/>
  <w15:chartTrackingRefBased/>
  <w15:docId w15:val="{866BB559-1FF0-497D-B98E-A6B0A8EC156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Standaard" w:default="1">
    <w:name w:val="Normal"/>
    <w:qFormat/>
    <w:rsid w:val="00A829E8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A829E8"/>
    <w:pPr>
      <w:keepNext/>
      <w:outlineLvl w:val="0"/>
    </w:pPr>
    <w:rPr>
      <w:b/>
      <w:bCs/>
      <w:sz w:val="4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rsid w:val="00A829E8"/>
    <w:rPr>
      <w:rFonts w:ascii="Times New Roman" w:hAnsi="Times New Roman" w:eastAsia="Times New Roman" w:cs="Times New Roman"/>
      <w:b/>
      <w:bCs/>
      <w:sz w:val="48"/>
      <w:szCs w:val="24"/>
      <w:lang w:eastAsia="nl-NL"/>
    </w:rPr>
  </w:style>
  <w:style w:type="paragraph" w:styleId="Voettekst">
    <w:name w:val="footer"/>
    <w:basedOn w:val="Standaard"/>
    <w:link w:val="VoettekstChar"/>
    <w:rsid w:val="00A829E8"/>
    <w:pPr>
      <w:tabs>
        <w:tab w:val="center" w:pos="4536"/>
        <w:tab w:val="right" w:pos="9072"/>
      </w:tabs>
    </w:pPr>
  </w:style>
  <w:style w:type="character" w:styleId="VoettekstChar" w:customStyle="1">
    <w:name w:val="Voettekst Char"/>
    <w:basedOn w:val="Standaardalinea-lettertype"/>
    <w:link w:val="Voettekst"/>
    <w:rsid w:val="00A829E8"/>
    <w:rPr>
      <w:rFonts w:ascii="Times New Roman" w:hAnsi="Times New Roman" w:eastAsia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rsid w:val="00A829E8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nl-N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alweb">
    <w:name w:val="Normal (Web)"/>
    <w:basedOn w:val="Standaard"/>
    <w:uiPriority w:val="99"/>
    <w:unhideWhenUsed/>
    <w:rsid w:val="00A829E8"/>
    <w:rPr>
      <w:rFonts w:eastAsiaTheme="minorHAnsi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829E8"/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A829E8"/>
    <w:rPr>
      <w:rFonts w:ascii="Segoe UI" w:hAnsi="Segoe UI" w:eastAsia="Times New Roman" w:cs="Segoe UI"/>
      <w:sz w:val="18"/>
      <w:szCs w:val="18"/>
      <w:lang w:eastAsia="nl-NL"/>
    </w:rPr>
  </w:style>
  <w:style w:type="paragraph" w:styleId="Lijstalinea">
    <w:name w:val="List Paragraph"/>
    <w:basedOn w:val="Standaard"/>
    <w:uiPriority w:val="34"/>
    <w:qFormat/>
    <w:rsid w:val="00EB416F"/>
    <w:pPr>
      <w:ind w:left="720"/>
      <w:contextualSpacing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Standaardalinea-lettertype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mailto:Po@swv-peellandpo.nl" TargetMode="External" Id="Rb8678f6633374762" /><Relationship Type="http://schemas.openxmlformats.org/officeDocument/2006/relationships/hyperlink" Target="mailto:f.cornelissen@swv-peellandpo.nl" TargetMode="External" Id="Rbab9b50e22db400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AF1134334FCF448B3669CAFA6E2B6D" ma:contentTypeVersion="0" ma:contentTypeDescription="Een nieuw document maken." ma:contentTypeScope="" ma:versionID="97e212d113df5939b9f4f25cf540bf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0b8e89b7327bd28fa0a4c5fa6d662d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BE78BF-3C97-434F-BCD6-484A8F7E80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562407-29E1-4DF4-8D0D-4080EF345A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26C76C-2D9D-42DB-9FF3-E3A2DA3AB8C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van de Louw | OBS Uilenspiegel</dc:creator>
  <cp:keywords/>
  <dc:description/>
  <cp:lastModifiedBy>Loes van de Ven | OBS Uilenspiegel</cp:lastModifiedBy>
  <cp:revision>4</cp:revision>
  <dcterms:created xsi:type="dcterms:W3CDTF">2019-11-18T19:44:00Z</dcterms:created>
  <dcterms:modified xsi:type="dcterms:W3CDTF">2020-09-03T19:30:30Z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0x01010061AF1134334FCF448B3669CAFA6E2B6D</vt:lpwstr>
  </property>
</Properties>
</file>