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1A4C" w14:textId="2CCCB632" w:rsidR="00550DEA" w:rsidRPr="008A2A45" w:rsidRDefault="00C2317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4A5B8" wp14:editId="1CA2CE30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</wp:posOffset>
                </wp:positionV>
                <wp:extent cx="3771900" cy="1123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FBA76" w14:textId="77777777" w:rsidR="00FF2926" w:rsidRDefault="00FF292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EB0B290" w14:textId="77777777" w:rsidR="00FD5D01" w:rsidRDefault="00FD5D01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14:paraId="66D419DA" w14:textId="56FF2C4F" w:rsidR="00FF2926" w:rsidRPr="00261722" w:rsidRDefault="0051255C" w:rsidP="002E6BD6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Notulen</w:t>
                            </w:r>
                            <w:r w:rsidR="00FF2926">
                              <w:rPr>
                                <w:rFonts w:ascii="Verdana" w:hAnsi="Verdana"/>
                                <w:sz w:val="24"/>
                              </w:rPr>
                              <w:t xml:space="preserve"> </w:t>
                            </w:r>
                            <w:r w:rsidR="008578CE">
                              <w:rPr>
                                <w:rFonts w:ascii="Verdana" w:hAnsi="Verdana"/>
                                <w:sz w:val="24"/>
                              </w:rPr>
                              <w:t>MR v</w:t>
                            </w:r>
                            <w:r w:rsidR="00BA0D4D">
                              <w:rPr>
                                <w:rFonts w:ascii="Verdana" w:hAnsi="Verdana"/>
                                <w:sz w:val="24"/>
                              </w:rPr>
                              <w:t>ergaderin</w:t>
                            </w:r>
                            <w:r w:rsidR="00F01859">
                              <w:rPr>
                                <w:rFonts w:ascii="Verdana" w:hAnsi="Verdana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4A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1.5pt;width:297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" strokeweight="1.5pt">
                <v:fill color2="silver" angle="45" focus="100%" type="gradient"/>
                <v:textbox>
                  <w:txbxContent>
                    <w:p w14:paraId="414FBA76" w14:textId="77777777" w:rsidR="00FF2926" w:rsidRDefault="00FF292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EB0B290" w14:textId="77777777" w:rsidR="00FD5D01" w:rsidRDefault="00FD5D01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14:paraId="66D419DA" w14:textId="56FF2C4F" w:rsidR="00FF2926" w:rsidRPr="00261722" w:rsidRDefault="0051255C" w:rsidP="002E6BD6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Notulen</w:t>
                      </w:r>
                      <w:r w:rsidR="00FF2926">
                        <w:rPr>
                          <w:rFonts w:ascii="Verdana" w:hAnsi="Verdana"/>
                          <w:sz w:val="24"/>
                        </w:rPr>
                        <w:t xml:space="preserve"> </w:t>
                      </w:r>
                      <w:r w:rsidR="008578CE">
                        <w:rPr>
                          <w:rFonts w:ascii="Verdana" w:hAnsi="Verdana"/>
                          <w:sz w:val="24"/>
                        </w:rPr>
                        <w:t>MR v</w:t>
                      </w:r>
                      <w:r w:rsidR="00BA0D4D">
                        <w:rPr>
                          <w:rFonts w:ascii="Verdana" w:hAnsi="Verdana"/>
                          <w:sz w:val="24"/>
                        </w:rPr>
                        <w:t>ergaderin</w:t>
                      </w:r>
                      <w:r w:rsidR="00F01859">
                        <w:rPr>
                          <w:rFonts w:ascii="Verdana" w:hAnsi="Verdana"/>
                          <w:sz w:val="24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07439231"/>
      <w:r w:rsidR="00FD5D01" w:rsidRPr="00FD5D01">
        <w:rPr>
          <w:noProof/>
        </w:rPr>
        <w:drawing>
          <wp:inline distT="0" distB="0" distL="0" distR="0" wp14:anchorId="306BA46E" wp14:editId="07777777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E5AD" w14:textId="77777777" w:rsidR="006333FE" w:rsidRDefault="006333FE">
      <w:pPr>
        <w:rPr>
          <w:rFonts w:asciiTheme="minorHAnsi" w:hAnsiTheme="minorHAnsi"/>
          <w:b/>
          <w:bCs/>
        </w:rPr>
      </w:pPr>
    </w:p>
    <w:p w14:paraId="33CC97EE" w14:textId="77777777" w:rsidR="006333FE" w:rsidRDefault="006333FE">
      <w:pPr>
        <w:rPr>
          <w:rFonts w:asciiTheme="minorHAnsi" w:hAnsiTheme="minorHAnsi"/>
          <w:b/>
          <w:bCs/>
        </w:rPr>
      </w:pPr>
    </w:p>
    <w:p w14:paraId="1867D417" w14:textId="39667A9D" w:rsidR="00AE604E" w:rsidRPr="008A2A45" w:rsidRDefault="00AE604E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Datum:</w:t>
      </w:r>
      <w:r w:rsidR="00110623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A623A5">
        <w:rPr>
          <w:rFonts w:asciiTheme="minorHAnsi" w:hAnsiTheme="minorHAnsi"/>
          <w:b/>
          <w:bCs/>
        </w:rPr>
        <w:t>30 juni 2021</w:t>
      </w:r>
    </w:p>
    <w:p w14:paraId="6E7A082A" w14:textId="49283748" w:rsidR="00AE604E" w:rsidRPr="008A2A45" w:rsidRDefault="00AE604E" w:rsidP="00475A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>Locatie: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414F4D">
        <w:rPr>
          <w:rFonts w:asciiTheme="minorHAnsi" w:hAnsiTheme="minorHAnsi"/>
          <w:b/>
          <w:bCs/>
        </w:rPr>
        <w:t>OBS Uilenspiegel</w:t>
      </w:r>
    </w:p>
    <w:p w14:paraId="4480EFE6" w14:textId="2AF65A8F" w:rsidR="00D86019" w:rsidRPr="008A2A45" w:rsidRDefault="00E945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="00AE604E" w:rsidRPr="008A2A45">
        <w:rPr>
          <w:rFonts w:asciiTheme="minorHAnsi" w:hAnsiTheme="minorHAnsi"/>
          <w:b/>
          <w:bCs/>
        </w:rPr>
        <w:t>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0963F1">
        <w:rPr>
          <w:rFonts w:asciiTheme="minorHAnsi" w:hAnsiTheme="minorHAnsi"/>
          <w:b/>
          <w:bCs/>
        </w:rPr>
        <w:tab/>
      </w:r>
      <w:r w:rsidR="00BA0D4D">
        <w:rPr>
          <w:rFonts w:asciiTheme="minorHAnsi" w:hAnsiTheme="minorHAnsi"/>
          <w:b/>
          <w:bCs/>
        </w:rPr>
        <w:t>20.00</w:t>
      </w:r>
      <w:r>
        <w:rPr>
          <w:rFonts w:asciiTheme="minorHAnsi" w:hAnsiTheme="minorHAnsi"/>
          <w:b/>
          <w:bCs/>
        </w:rPr>
        <w:t xml:space="preserve"> uur</w:t>
      </w:r>
    </w:p>
    <w:p w14:paraId="78120507" w14:textId="22BF4D57" w:rsidR="00AE604E" w:rsidRPr="008A2A45" w:rsidRDefault="00D86019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Notulant:</w:t>
      </w:r>
      <w:r w:rsidR="0094494D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133D29">
        <w:rPr>
          <w:rFonts w:asciiTheme="minorHAnsi" w:hAnsiTheme="minorHAnsi"/>
          <w:b/>
          <w:bCs/>
        </w:rPr>
        <w:t>Laura</w:t>
      </w:r>
    </w:p>
    <w:p w14:paraId="5793D8C1" w14:textId="45A915F3" w:rsidR="00E94561" w:rsidRPr="008A2A45" w:rsidRDefault="00E94561">
      <w:pPr>
        <w:rPr>
          <w:rFonts w:asciiTheme="minorHAnsi" w:hAnsi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4898"/>
        <w:gridCol w:w="1134"/>
        <w:gridCol w:w="1417"/>
        <w:gridCol w:w="2523"/>
      </w:tblGrid>
      <w:tr w:rsidR="005178C6" w:rsidRPr="008A2A45" w14:paraId="6D73F3AA" w14:textId="77777777" w:rsidTr="009F4BAC">
        <w:tc>
          <w:tcPr>
            <w:tcW w:w="484" w:type="dxa"/>
            <w:shd w:val="clear" w:color="auto" w:fill="D9D9D9"/>
          </w:tcPr>
          <w:p w14:paraId="31C22C50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Nr:</w:t>
            </w:r>
          </w:p>
        </w:tc>
        <w:tc>
          <w:tcPr>
            <w:tcW w:w="4898" w:type="dxa"/>
            <w:shd w:val="clear" w:color="auto" w:fill="D9D9D9"/>
          </w:tcPr>
          <w:p w14:paraId="25D6DB2B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1134" w:type="dxa"/>
            <w:shd w:val="clear" w:color="auto" w:fill="D9D9D9"/>
          </w:tcPr>
          <w:p w14:paraId="0A5FC5D7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Tijd</w:t>
            </w:r>
          </w:p>
        </w:tc>
        <w:tc>
          <w:tcPr>
            <w:tcW w:w="1417" w:type="dxa"/>
            <w:shd w:val="clear" w:color="auto" w:fill="D9D9D9"/>
          </w:tcPr>
          <w:p w14:paraId="4AD0E4BB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Wie</w:t>
            </w:r>
          </w:p>
        </w:tc>
        <w:tc>
          <w:tcPr>
            <w:tcW w:w="2523" w:type="dxa"/>
            <w:shd w:val="clear" w:color="auto" w:fill="D9D9D9"/>
          </w:tcPr>
          <w:p w14:paraId="601368AB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</w:p>
        </w:tc>
      </w:tr>
    </w:tbl>
    <w:p w14:paraId="5FFD3A10" w14:textId="77777777" w:rsidR="00AE10EC" w:rsidRPr="008A2A45" w:rsidRDefault="00AE10EC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8"/>
        <w:gridCol w:w="9738"/>
      </w:tblGrid>
      <w:tr w:rsidR="001E4E9F" w:rsidRPr="008A2A45" w14:paraId="01B09B65" w14:textId="77777777" w:rsidTr="001E4E9F">
        <w:trPr>
          <w:trHeight w:val="510"/>
        </w:trPr>
        <w:tc>
          <w:tcPr>
            <w:tcW w:w="468" w:type="dxa"/>
          </w:tcPr>
          <w:p w14:paraId="6BC122AF" w14:textId="77777777" w:rsidR="001E4E9F" w:rsidRDefault="001E4E9F" w:rsidP="00D86019">
            <w:pPr>
              <w:rPr>
                <w:rFonts w:asciiTheme="minorHAnsi" w:hAnsiTheme="minorHAnsi"/>
                <w:b/>
              </w:rPr>
            </w:pPr>
          </w:p>
          <w:p w14:paraId="068FC606" w14:textId="316CED23" w:rsidR="001E4E9F" w:rsidRPr="00C521C1" w:rsidRDefault="001E4E9F" w:rsidP="00D860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738" w:type="dxa"/>
          </w:tcPr>
          <w:p w14:paraId="1C7FD097" w14:textId="77777777" w:rsidR="001E4E9F" w:rsidRPr="00C445CE" w:rsidRDefault="001E4E9F" w:rsidP="0094494D">
            <w:pPr>
              <w:rPr>
                <w:rFonts w:asciiTheme="minorHAnsi" w:hAnsiTheme="minorHAnsi"/>
                <w:b/>
              </w:rPr>
            </w:pPr>
          </w:p>
          <w:p w14:paraId="01BB2E20" w14:textId="77777777" w:rsidR="001E4E9F" w:rsidRPr="00C445CE" w:rsidRDefault="001E4E9F" w:rsidP="0094494D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Opening</w:t>
            </w:r>
          </w:p>
          <w:p w14:paraId="258555C2" w14:textId="03201B12" w:rsidR="001E4E9F" w:rsidRPr="00C445CE" w:rsidRDefault="001E4E9F" w:rsidP="0094494D">
            <w:pPr>
              <w:rPr>
                <w:rFonts w:asciiTheme="minorHAnsi" w:hAnsiTheme="minorHAnsi"/>
                <w:b/>
              </w:rPr>
            </w:pPr>
          </w:p>
        </w:tc>
      </w:tr>
      <w:tr w:rsidR="001E4E9F" w:rsidRPr="008A2A45" w14:paraId="47B87627" w14:textId="77777777" w:rsidTr="001E4E9F">
        <w:tc>
          <w:tcPr>
            <w:tcW w:w="468" w:type="dxa"/>
          </w:tcPr>
          <w:p w14:paraId="123F396E" w14:textId="77777777" w:rsidR="001E4E9F" w:rsidRDefault="001E4E9F" w:rsidP="00D86019">
            <w:pPr>
              <w:jc w:val="center"/>
              <w:rPr>
                <w:rFonts w:asciiTheme="minorHAnsi" w:hAnsiTheme="minorHAnsi"/>
                <w:b/>
              </w:rPr>
            </w:pPr>
          </w:p>
          <w:p w14:paraId="1D207FB5" w14:textId="3E6A6205" w:rsidR="001E4E9F" w:rsidRPr="00C521C1" w:rsidRDefault="001E4E9F" w:rsidP="00D86019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738" w:type="dxa"/>
          </w:tcPr>
          <w:p w14:paraId="10EDED68" w14:textId="77777777" w:rsidR="001E4E9F" w:rsidRPr="00C445CE" w:rsidRDefault="001E4E9F" w:rsidP="00C63FF9">
            <w:pPr>
              <w:rPr>
                <w:rFonts w:asciiTheme="minorHAnsi" w:hAnsiTheme="minorHAnsi"/>
                <w:b/>
              </w:rPr>
            </w:pPr>
          </w:p>
          <w:p w14:paraId="24DBAAA2" w14:textId="77777777" w:rsidR="001E4E9F" w:rsidRDefault="001E4E9F" w:rsidP="00F202A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in + mededelingen</w:t>
            </w:r>
          </w:p>
          <w:p w14:paraId="26DDB194" w14:textId="731D35F8" w:rsidR="001E4E9F" w:rsidRDefault="001E4E9F" w:rsidP="00AF02AC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MARAP</w:t>
            </w:r>
            <w:r>
              <w:rPr>
                <w:rFonts w:asciiTheme="minorHAnsi" w:hAnsiTheme="minorHAnsi"/>
                <w:b/>
              </w:rPr>
              <w:br/>
            </w:r>
            <w:r>
              <w:rPr>
                <w:rFonts w:asciiTheme="minorHAnsi" w:hAnsiTheme="minorHAnsi"/>
                <w:bCs/>
              </w:rPr>
              <w:t xml:space="preserve">Vanuit SAAM is de opdracht: </w:t>
            </w:r>
            <w:r>
              <w:rPr>
                <w:rFonts w:asciiTheme="minorHAnsi" w:hAnsiTheme="minorHAnsi"/>
                <w:bCs/>
                <w:i/>
                <w:iCs/>
              </w:rPr>
              <w:t xml:space="preserve">Geduld, optimisme, doelen zijn voor iedereen, de weg ernaartoe verschilt. </w:t>
            </w:r>
            <w:r>
              <w:rPr>
                <w:rFonts w:asciiTheme="minorHAnsi" w:hAnsiTheme="minorHAnsi"/>
                <w:bCs/>
                <w:i/>
                <w:iCs/>
              </w:rPr>
              <w:br/>
            </w:r>
            <w:r>
              <w:rPr>
                <w:rFonts w:asciiTheme="minorHAnsi" w:hAnsiTheme="minorHAnsi"/>
                <w:bCs/>
              </w:rPr>
              <w:t>Erny ligt toe hoe we hier op Uilenspiegel aan gewerkt hebben</w:t>
            </w:r>
            <w:r w:rsidR="007B1C96">
              <w:rPr>
                <w:rFonts w:asciiTheme="minorHAnsi" w:hAnsiTheme="minorHAnsi"/>
                <w:bCs/>
              </w:rPr>
              <w:t xml:space="preserve"> en hoe we hier aan gaan werken. </w:t>
            </w:r>
            <w:r>
              <w:rPr>
                <w:rFonts w:asciiTheme="minorHAnsi" w:hAnsiTheme="minorHAnsi"/>
                <w:bCs/>
              </w:rPr>
              <w:br/>
            </w:r>
            <w:r w:rsidR="007B1C96">
              <w:rPr>
                <w:rFonts w:asciiTheme="minorHAnsi" w:hAnsiTheme="minorHAnsi"/>
                <w:bCs/>
              </w:rPr>
              <w:t xml:space="preserve">Onder andere Looqin, Looqin2U(sociale veiligheidsmonitor), analyse van Cito,  NPO gelden, vragenlijst van ouders die in juli wordt gecommuniceerd. </w:t>
            </w:r>
          </w:p>
          <w:p w14:paraId="2DFBD4F7" w14:textId="34FD731B" w:rsidR="001E4E9F" w:rsidRPr="00AF02AC" w:rsidRDefault="001E4E9F" w:rsidP="00AF02AC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SAAMenvatting</w:t>
            </w:r>
            <w:r w:rsidR="00316F21">
              <w:rPr>
                <w:rFonts w:asciiTheme="minorHAnsi" w:hAnsiTheme="minorHAnsi"/>
                <w:b/>
              </w:rPr>
              <w:br/>
            </w:r>
            <w:r w:rsidR="00316F21">
              <w:rPr>
                <w:rFonts w:asciiTheme="minorHAnsi" w:hAnsiTheme="minorHAnsi"/>
                <w:bCs/>
              </w:rPr>
              <w:t xml:space="preserve">Deze ontvangen alle ouders binnenkort. </w:t>
            </w:r>
          </w:p>
        </w:tc>
      </w:tr>
      <w:tr w:rsidR="001E4E9F" w:rsidRPr="008A2A45" w14:paraId="05D0558F" w14:textId="77777777" w:rsidTr="001E4E9F">
        <w:tc>
          <w:tcPr>
            <w:tcW w:w="468" w:type="dxa"/>
          </w:tcPr>
          <w:p w14:paraId="0E9863CA" w14:textId="77777777" w:rsidR="001E4E9F" w:rsidRDefault="001E4E9F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08CA2ADE" w14:textId="77777777" w:rsidR="001E4E9F" w:rsidRDefault="001E4E9F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5589F4DF" w14:textId="6811AA96" w:rsidR="001E4E9F" w:rsidRDefault="001E4E9F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738" w:type="dxa"/>
          </w:tcPr>
          <w:p w14:paraId="0468A073" w14:textId="77777777" w:rsidR="001E4E9F" w:rsidRPr="00C445CE" w:rsidRDefault="001E4E9F" w:rsidP="000963F1">
            <w:pPr>
              <w:rPr>
                <w:rFonts w:asciiTheme="minorHAnsi" w:hAnsiTheme="minorHAnsi"/>
                <w:b/>
              </w:rPr>
            </w:pPr>
          </w:p>
          <w:p w14:paraId="563617CD" w14:textId="2BD51BF4" w:rsidR="001E4E9F" w:rsidRPr="00316F21" w:rsidRDefault="001E4E9F" w:rsidP="00A3509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Ingekomen stukken</w:t>
            </w:r>
            <w:r w:rsidR="00316F21">
              <w:rPr>
                <w:rFonts w:asciiTheme="minorHAnsi" w:hAnsiTheme="minorHAnsi"/>
                <w:b/>
              </w:rPr>
              <w:br/>
            </w:r>
            <w:r w:rsidR="00316F21">
              <w:rPr>
                <w:rFonts w:asciiTheme="minorHAnsi" w:hAnsiTheme="minorHAnsi"/>
                <w:bCs/>
              </w:rPr>
              <w:t xml:space="preserve">Geen </w:t>
            </w:r>
          </w:p>
        </w:tc>
      </w:tr>
      <w:tr w:rsidR="001E4E9F" w:rsidRPr="008A2A45" w14:paraId="023968D3" w14:textId="77777777" w:rsidTr="001E4E9F">
        <w:tc>
          <w:tcPr>
            <w:tcW w:w="468" w:type="dxa"/>
          </w:tcPr>
          <w:p w14:paraId="4931DEA4" w14:textId="77777777" w:rsidR="001E4E9F" w:rsidRDefault="001E4E9F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414110A5" w14:textId="77777777" w:rsidR="001E4E9F" w:rsidRDefault="001E4E9F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53F74A55" w14:textId="73A2A280" w:rsidR="001E4E9F" w:rsidRDefault="001E4E9F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738" w:type="dxa"/>
          </w:tcPr>
          <w:p w14:paraId="40C7FE7C" w14:textId="77777777" w:rsidR="001E4E9F" w:rsidRDefault="001E4E9F" w:rsidP="000963F1">
            <w:pPr>
              <w:rPr>
                <w:rFonts w:asciiTheme="minorHAnsi" w:hAnsiTheme="minorHAnsi"/>
                <w:b/>
              </w:rPr>
            </w:pPr>
          </w:p>
          <w:p w14:paraId="50EB8E12" w14:textId="4110C653" w:rsidR="001E4E9F" w:rsidRPr="00316F21" w:rsidRDefault="001E4E9F" w:rsidP="00E76526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Formatie schooljaar 2021-2022</w:t>
            </w:r>
            <w:r w:rsidR="00316F21">
              <w:rPr>
                <w:rFonts w:asciiTheme="minorHAnsi" w:hAnsiTheme="minorHAnsi"/>
                <w:b/>
              </w:rPr>
              <w:br/>
            </w:r>
            <w:r w:rsidR="00AF4C1E">
              <w:rPr>
                <w:rFonts w:asciiTheme="minorHAnsi" w:hAnsiTheme="minorHAnsi"/>
                <w:bCs/>
              </w:rPr>
              <w:t xml:space="preserve">Deze wordt binnenkort gedeeld met ouders. </w:t>
            </w:r>
            <w:r w:rsidR="0061184F">
              <w:rPr>
                <w:rFonts w:asciiTheme="minorHAnsi" w:hAnsiTheme="minorHAnsi"/>
                <w:bCs/>
              </w:rPr>
              <w:br/>
            </w:r>
          </w:p>
        </w:tc>
      </w:tr>
      <w:tr w:rsidR="001E4E9F" w:rsidRPr="008A2A45" w14:paraId="486FFB91" w14:textId="77777777" w:rsidTr="001E4E9F">
        <w:trPr>
          <w:trHeight w:val="316"/>
        </w:trPr>
        <w:tc>
          <w:tcPr>
            <w:tcW w:w="468" w:type="dxa"/>
          </w:tcPr>
          <w:p w14:paraId="3E64CF12" w14:textId="77777777" w:rsidR="001E4E9F" w:rsidRDefault="001E4E9F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38BD080D" w14:textId="11D36F90" w:rsidR="001E4E9F" w:rsidRDefault="001E4E9F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549134CE" w14:textId="5F1160D7" w:rsidR="001E4E9F" w:rsidRDefault="001E4E9F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738" w:type="dxa"/>
          </w:tcPr>
          <w:p w14:paraId="70A42FC5" w14:textId="77777777" w:rsidR="001E4E9F" w:rsidRDefault="001E4E9F" w:rsidP="00A3509D">
            <w:pPr>
              <w:rPr>
                <w:rFonts w:asciiTheme="minorHAnsi" w:hAnsiTheme="minorHAnsi"/>
                <w:b/>
              </w:rPr>
            </w:pPr>
          </w:p>
          <w:p w14:paraId="2284D8DD" w14:textId="77777777" w:rsidR="001E4E9F" w:rsidRDefault="001E4E9F" w:rsidP="00A9205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NPO</w:t>
            </w:r>
          </w:p>
          <w:p w14:paraId="28D3E0A8" w14:textId="234F5392" w:rsidR="001E4E9F" w:rsidRDefault="001E4E9F" w:rsidP="00414F4D">
            <w:pPr>
              <w:pStyle w:val="Lijstalinea"/>
              <w:numPr>
                <w:ilvl w:val="0"/>
                <w:numId w:val="33"/>
              </w:num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Trendanalyse</w:t>
            </w:r>
            <w:r w:rsidR="00996698">
              <w:rPr>
                <w:rFonts w:asciiTheme="minorHAnsi" w:hAnsiTheme="minorHAnsi"/>
                <w:b/>
                <w:bCs/>
                <w:iCs/>
              </w:rPr>
              <w:t xml:space="preserve"> en m</w:t>
            </w:r>
            <w:r w:rsidR="00996698">
              <w:rPr>
                <w:rFonts w:asciiTheme="minorHAnsi" w:hAnsiTheme="minorHAnsi"/>
                <w:b/>
                <w:bCs/>
                <w:iCs/>
              </w:rPr>
              <w:t>enukaart en keuzes</w:t>
            </w:r>
            <w:r w:rsidR="0061184F">
              <w:rPr>
                <w:rFonts w:asciiTheme="minorHAnsi" w:hAnsiTheme="minorHAnsi"/>
                <w:b/>
                <w:bCs/>
                <w:iCs/>
              </w:rPr>
              <w:br/>
            </w:r>
            <w:r w:rsidR="0061184F" w:rsidRPr="002C1F60">
              <w:rPr>
                <w:rFonts w:asciiTheme="minorHAnsi" w:hAnsiTheme="minorHAnsi"/>
                <w:iCs/>
              </w:rPr>
              <w:t xml:space="preserve">We kijken naar de data (toetsen, observaties, gesprekken met ouders en kinderen, gesprekken in de klassen) en vanuit die data willen we komen tot interventies vanuit het keuzemenu. </w:t>
            </w:r>
            <w:r w:rsidR="002C1F60" w:rsidRPr="002C1F60">
              <w:rPr>
                <w:rFonts w:asciiTheme="minorHAnsi" w:hAnsiTheme="minorHAnsi"/>
                <w:iCs/>
              </w:rPr>
              <w:t xml:space="preserve">In de menukaart staat duidelijk wat de interventie kost en wat deze oplevert. </w:t>
            </w:r>
            <w:r w:rsidR="002C1F60" w:rsidRPr="002C1F60">
              <w:rPr>
                <w:rFonts w:asciiTheme="minorHAnsi" w:hAnsiTheme="minorHAnsi"/>
                <w:iCs/>
              </w:rPr>
              <w:br/>
              <w:t xml:space="preserve">Onderwijsassistent, 1 op 1 begeleiding, groene klas voor de executieve functies en meer begaafde, groepsgeluk. </w:t>
            </w:r>
            <w:r w:rsidR="002C1F60">
              <w:rPr>
                <w:rFonts w:asciiTheme="minorHAnsi" w:hAnsiTheme="minorHAnsi"/>
                <w:iCs/>
              </w:rPr>
              <w:t xml:space="preserve">Vanuit de cultuurloper komt er twee keer per maand een muziekdocent. </w:t>
            </w:r>
          </w:p>
          <w:p w14:paraId="61A39C99" w14:textId="45F0911F" w:rsidR="001E4E9F" w:rsidRPr="00414F4D" w:rsidRDefault="001E4E9F" w:rsidP="00996698">
            <w:pPr>
              <w:pStyle w:val="Lijstalinea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1E4E9F" w:rsidRPr="008A2A45" w14:paraId="13C4B810" w14:textId="77777777" w:rsidTr="001E4E9F">
        <w:trPr>
          <w:trHeight w:val="871"/>
        </w:trPr>
        <w:tc>
          <w:tcPr>
            <w:tcW w:w="468" w:type="dxa"/>
          </w:tcPr>
          <w:p w14:paraId="6CF8D6D3" w14:textId="635E4BE5" w:rsidR="001E4E9F" w:rsidRDefault="001E4E9F" w:rsidP="0078503B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0A3CAA1" w14:textId="76128992" w:rsidR="001E4E9F" w:rsidRDefault="001E4E9F" w:rsidP="0078503B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6</w:t>
            </w:r>
          </w:p>
          <w:p w14:paraId="216E7E72" w14:textId="38EFBFF4" w:rsidR="001E4E9F" w:rsidRDefault="001E4E9F" w:rsidP="0078503B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9738" w:type="dxa"/>
          </w:tcPr>
          <w:p w14:paraId="0865D830" w14:textId="77777777" w:rsidR="001E4E9F" w:rsidRDefault="001E4E9F" w:rsidP="0078503B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26F5A512" w14:textId="645F6A9A" w:rsidR="001E4E9F" w:rsidRPr="00A30EDE" w:rsidRDefault="001E4E9F" w:rsidP="00C322C3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Aanpassingen schoolgids</w:t>
            </w:r>
            <w:r w:rsidR="00A30EDE">
              <w:rPr>
                <w:rFonts w:asciiTheme="minorHAnsi" w:hAnsiTheme="minorHAnsi"/>
                <w:b/>
                <w:color w:val="000000" w:themeColor="text1"/>
              </w:rPr>
              <w:br/>
            </w:r>
            <w:r w:rsidR="00A30EDE">
              <w:rPr>
                <w:rFonts w:asciiTheme="minorHAnsi" w:hAnsiTheme="minorHAnsi"/>
                <w:bCs/>
                <w:color w:val="000000" w:themeColor="text1"/>
              </w:rPr>
              <w:t xml:space="preserve">Deze worden naar Lotte gemaild. Lotte mailt 1 document naar Erny. </w:t>
            </w:r>
          </w:p>
        </w:tc>
      </w:tr>
      <w:tr w:rsidR="001E4E9F" w:rsidRPr="008A2A45" w14:paraId="6405255D" w14:textId="77777777" w:rsidTr="001E4E9F">
        <w:tc>
          <w:tcPr>
            <w:tcW w:w="468" w:type="dxa"/>
          </w:tcPr>
          <w:p w14:paraId="4455D150" w14:textId="77777777" w:rsidR="001E4E9F" w:rsidRDefault="001E4E9F" w:rsidP="00C6247C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2B4BC88C" w14:textId="0138A383" w:rsidR="001E4E9F" w:rsidRDefault="001E4E9F" w:rsidP="00C6247C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7</w:t>
            </w:r>
          </w:p>
          <w:p w14:paraId="6473DE0D" w14:textId="77777777" w:rsidR="001E4E9F" w:rsidRDefault="001E4E9F" w:rsidP="00C6247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738" w:type="dxa"/>
          </w:tcPr>
          <w:p w14:paraId="15597E93" w14:textId="77777777" w:rsidR="001E4E9F" w:rsidRDefault="001E4E9F" w:rsidP="00C6247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4C1A8F2F" w14:textId="4035B62A" w:rsidR="001E4E9F" w:rsidRPr="00C445CE" w:rsidRDefault="001E4E9F" w:rsidP="00F4792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Actielijst</w:t>
            </w:r>
          </w:p>
        </w:tc>
      </w:tr>
      <w:tr w:rsidR="001E4E9F" w:rsidRPr="008A2A45" w14:paraId="43CE4042" w14:textId="77777777" w:rsidTr="001E4E9F">
        <w:tc>
          <w:tcPr>
            <w:tcW w:w="468" w:type="dxa"/>
          </w:tcPr>
          <w:p w14:paraId="129F0FBB" w14:textId="77777777" w:rsidR="001E4E9F" w:rsidRDefault="001E4E9F" w:rsidP="00C6247C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177797FA" w14:textId="07C08083" w:rsidR="001E4E9F" w:rsidRDefault="001E4E9F" w:rsidP="00C6247C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8</w:t>
            </w:r>
          </w:p>
          <w:p w14:paraId="6BC4D5C3" w14:textId="44D76CD9" w:rsidR="001E4E9F" w:rsidRDefault="001E4E9F" w:rsidP="00C6247C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9738" w:type="dxa"/>
          </w:tcPr>
          <w:p w14:paraId="505B15DB" w14:textId="77777777" w:rsidR="001E4E9F" w:rsidRDefault="001E4E9F" w:rsidP="00C6247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07CD4179" w14:textId="6B479BA6" w:rsidR="001E4E9F" w:rsidRPr="006D516B" w:rsidRDefault="001E4E9F" w:rsidP="00C6247C">
            <w:pPr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Rondvraag</w:t>
            </w:r>
            <w:r w:rsidR="006D516B">
              <w:rPr>
                <w:rFonts w:asciiTheme="minorHAnsi" w:hAnsiTheme="minorHAnsi"/>
                <w:b/>
                <w:color w:val="000000" w:themeColor="text1"/>
              </w:rPr>
              <w:br/>
            </w:r>
            <w:r w:rsidR="002C71AA">
              <w:rPr>
                <w:rFonts w:asciiTheme="minorHAnsi" w:hAnsiTheme="minorHAnsi"/>
                <w:bCs/>
                <w:color w:val="000000" w:themeColor="text1"/>
              </w:rPr>
              <w:t xml:space="preserve">Het pleinfeest gaat niet door. Er komt een alternatief. Dit wordt binnenkort naar ouders gecommuniceerd. </w:t>
            </w:r>
          </w:p>
          <w:p w14:paraId="79498DC0" w14:textId="701684CC" w:rsidR="0061184F" w:rsidRPr="0061184F" w:rsidRDefault="0061184F" w:rsidP="00C6247C">
            <w:pPr>
              <w:rPr>
                <w:rFonts w:asciiTheme="minorHAnsi" w:hAnsiTheme="minorHAnsi"/>
                <w:bCs/>
                <w:color w:val="000000" w:themeColor="text1"/>
              </w:rPr>
            </w:pPr>
          </w:p>
        </w:tc>
      </w:tr>
      <w:tr w:rsidR="001E4E9F" w:rsidRPr="008A2A45" w14:paraId="7E43B5CA" w14:textId="77777777" w:rsidTr="001E4E9F">
        <w:tc>
          <w:tcPr>
            <w:tcW w:w="468" w:type="dxa"/>
          </w:tcPr>
          <w:p w14:paraId="06A203E4" w14:textId="77777777" w:rsidR="001E4E9F" w:rsidRDefault="001E4E9F" w:rsidP="00C6247C">
            <w:pPr>
              <w:jc w:val="center"/>
              <w:rPr>
                <w:rFonts w:asciiTheme="minorHAnsi" w:hAnsiTheme="minorHAnsi"/>
                <w:b/>
              </w:rPr>
            </w:pPr>
          </w:p>
          <w:p w14:paraId="3E2359F8" w14:textId="22CD2D8B" w:rsidR="001E4E9F" w:rsidRDefault="001E4E9F" w:rsidP="00C6247C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9</w:t>
            </w:r>
          </w:p>
        </w:tc>
        <w:tc>
          <w:tcPr>
            <w:tcW w:w="9738" w:type="dxa"/>
          </w:tcPr>
          <w:p w14:paraId="7FEE7273" w14:textId="77777777" w:rsidR="001E4E9F" w:rsidRPr="00C445CE" w:rsidRDefault="001E4E9F" w:rsidP="00C6247C">
            <w:pPr>
              <w:rPr>
                <w:rFonts w:asciiTheme="minorHAnsi" w:hAnsiTheme="minorHAnsi"/>
                <w:b/>
              </w:rPr>
            </w:pPr>
          </w:p>
          <w:p w14:paraId="79A9AF1E" w14:textId="6B8C6D85" w:rsidR="001E4E9F" w:rsidRDefault="001E4E9F" w:rsidP="00C6247C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Sluiting</w:t>
            </w:r>
          </w:p>
          <w:p w14:paraId="6D3F5C9A" w14:textId="77777777" w:rsidR="001E4E9F" w:rsidRDefault="001E4E9F" w:rsidP="00C6247C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14:paraId="4661B7A7" w14:textId="77777777" w:rsidR="00475ABB" w:rsidRDefault="00475ABB" w:rsidP="00BF444D">
      <w:pPr>
        <w:pStyle w:val="Normaalweb"/>
        <w:rPr>
          <w:rFonts w:ascii="Calibri" w:eastAsia="Times New Roman" w:hAnsi="Calibri"/>
        </w:rPr>
      </w:pPr>
    </w:p>
    <w:p w14:paraId="4A5A35BD" w14:textId="77777777" w:rsidR="00475ABB" w:rsidRDefault="00475ABB" w:rsidP="00BF444D">
      <w:pPr>
        <w:pStyle w:val="Normaalweb"/>
        <w:rPr>
          <w:rFonts w:ascii="Calibri" w:eastAsia="Times New Roman" w:hAnsi="Calibri"/>
        </w:rPr>
      </w:pPr>
    </w:p>
    <w:p w14:paraId="0FDAD588" w14:textId="4DEAF8DE" w:rsidR="00BF444D" w:rsidRDefault="00BF444D" w:rsidP="00BF444D">
      <w:pPr>
        <w:pStyle w:val="Normaalweb"/>
        <w:rPr>
          <w:rFonts w:ascii="Calibri" w:eastAsia="Times New Roman" w:hAnsi="Calibri"/>
        </w:rPr>
      </w:pPr>
      <w:r w:rsidRPr="00E94561">
        <w:rPr>
          <w:rFonts w:ascii="Calibri" w:eastAsia="Times New Roman" w:hAnsi="Calibri"/>
        </w:rPr>
        <w:t>Ter kennisname (K); discussie (D); informatief (I); besluitvorming (B); voorstel (VO);  stand van zaken (S); vaststell</w:t>
      </w:r>
      <w:r>
        <w:rPr>
          <w:rFonts w:ascii="Calibri" w:eastAsia="Times New Roman" w:hAnsi="Calibri"/>
        </w:rPr>
        <w:t>en (V); evaluatie (E)</w:t>
      </w:r>
    </w:p>
    <w:p w14:paraId="03BF4F92" w14:textId="40CDF45D" w:rsidR="005A1D22" w:rsidRPr="005A1D22" w:rsidRDefault="00BF444D" w:rsidP="00414F4D">
      <w:pPr>
        <w:pStyle w:val="Normaalweb"/>
        <w:rPr>
          <w:rFonts w:ascii="Calibri" w:hAnsi="Calibri"/>
        </w:rPr>
      </w:pPr>
      <w:r w:rsidRPr="007E4005">
        <w:rPr>
          <w:rFonts w:ascii="Calibri" w:eastAsia="Times New Roman" w:hAnsi="Calibri"/>
          <w:color w:val="FF0000"/>
        </w:rPr>
        <w:t xml:space="preserve">instemmen (I); advies (A) </w:t>
      </w:r>
      <w:r>
        <w:rPr>
          <w:rFonts w:ascii="Calibri" w:eastAsia="Times New Roman" w:hAnsi="Calibri"/>
          <w:color w:val="FF0000"/>
        </w:rPr>
        <w:t xml:space="preserve"> p</w:t>
      </w:r>
      <w:r w:rsidR="00CC4BBA">
        <w:rPr>
          <w:rFonts w:ascii="Calibri" w:eastAsia="Times New Roman" w:hAnsi="Calibri"/>
          <w:color w:val="FF0000"/>
        </w:rPr>
        <w:t>g</w:t>
      </w:r>
      <w:r>
        <w:rPr>
          <w:rFonts w:ascii="Calibri" w:eastAsia="Times New Roman" w:hAnsi="Calibri"/>
          <w:color w:val="FF0000"/>
        </w:rPr>
        <w:t xml:space="preserve"> = personeelsgeleding / o</w:t>
      </w:r>
      <w:r w:rsidR="00CC4BBA">
        <w:rPr>
          <w:rFonts w:ascii="Calibri" w:eastAsia="Times New Roman" w:hAnsi="Calibri"/>
          <w:color w:val="FF0000"/>
        </w:rPr>
        <w:t>g</w:t>
      </w:r>
      <w:r>
        <w:rPr>
          <w:rFonts w:ascii="Calibri" w:eastAsia="Times New Roman" w:hAnsi="Calibri"/>
          <w:color w:val="FF0000"/>
        </w:rPr>
        <w:t xml:space="preserve"> = oudergeleding</w:t>
      </w:r>
      <w:bookmarkEnd w:id="0"/>
    </w:p>
    <w:sectPr w:rsidR="005A1D22" w:rsidRPr="005A1D22" w:rsidSect="00261722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883F" w14:textId="77777777" w:rsidR="00214850" w:rsidRDefault="00214850">
      <w:r>
        <w:separator/>
      </w:r>
    </w:p>
  </w:endnote>
  <w:endnote w:type="continuationSeparator" w:id="0">
    <w:p w14:paraId="43885F61" w14:textId="77777777" w:rsidR="00214850" w:rsidRDefault="0021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870D" w14:textId="0948EA58" w:rsidR="00FF2926" w:rsidRDefault="00FF2926">
    <w:pPr>
      <w:pStyle w:val="Voettekst"/>
    </w:pPr>
    <w:r>
      <w:tab/>
    </w:r>
    <w:r>
      <w:tab/>
      <w:t xml:space="preserve">Pagina </w:t>
    </w:r>
    <w:r w:rsidR="00924735">
      <w:fldChar w:fldCharType="begin"/>
    </w:r>
    <w:r>
      <w:instrText xml:space="preserve"> PAGE </w:instrText>
    </w:r>
    <w:r w:rsidR="00924735">
      <w:fldChar w:fldCharType="separate"/>
    </w:r>
    <w:r w:rsidR="00A623A5">
      <w:rPr>
        <w:noProof/>
      </w:rPr>
      <w:t>1</w:t>
    </w:r>
    <w:r w:rsidR="00924735">
      <w:rPr>
        <w:noProof/>
      </w:rPr>
      <w:fldChar w:fldCharType="end"/>
    </w:r>
    <w:r>
      <w:t xml:space="preserve"> van </w:t>
    </w:r>
    <w:r w:rsidR="00924735">
      <w:fldChar w:fldCharType="begin"/>
    </w:r>
    <w:r w:rsidR="0067204B">
      <w:instrText xml:space="preserve"> NUMPAGES </w:instrText>
    </w:r>
    <w:r w:rsidR="00924735">
      <w:fldChar w:fldCharType="separate"/>
    </w:r>
    <w:r w:rsidR="00A623A5">
      <w:rPr>
        <w:noProof/>
      </w:rPr>
      <w:t>1</w:t>
    </w:r>
    <w:r w:rsidR="009247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CD8F" w14:textId="77777777" w:rsidR="00214850" w:rsidRDefault="00214850">
      <w:r>
        <w:separator/>
      </w:r>
    </w:p>
  </w:footnote>
  <w:footnote w:type="continuationSeparator" w:id="0">
    <w:p w14:paraId="64945BB5" w14:textId="77777777" w:rsidR="00214850" w:rsidRDefault="0021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884"/>
    <w:multiLevelType w:val="hybridMultilevel"/>
    <w:tmpl w:val="FFE835A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72D8"/>
    <w:multiLevelType w:val="hybridMultilevel"/>
    <w:tmpl w:val="A9DCEB9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409"/>
    <w:multiLevelType w:val="hybridMultilevel"/>
    <w:tmpl w:val="0B7A9B2A"/>
    <w:lvl w:ilvl="0" w:tplc="388CBB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E93560"/>
    <w:multiLevelType w:val="hybridMultilevel"/>
    <w:tmpl w:val="2F5AE4E0"/>
    <w:lvl w:ilvl="0" w:tplc="04130019">
      <w:start w:val="1"/>
      <w:numFmt w:val="lowerLetter"/>
      <w:lvlText w:val="%1."/>
      <w:lvlJc w:val="left"/>
      <w:pPr>
        <w:ind w:left="-3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84" w:hanging="360"/>
      </w:pPr>
    </w:lvl>
    <w:lvl w:ilvl="2" w:tplc="0413001B" w:tentative="1">
      <w:start w:val="1"/>
      <w:numFmt w:val="lowerRoman"/>
      <w:lvlText w:val="%3."/>
      <w:lvlJc w:val="right"/>
      <w:pPr>
        <w:ind w:left="1104" w:hanging="180"/>
      </w:pPr>
    </w:lvl>
    <w:lvl w:ilvl="3" w:tplc="0413000F" w:tentative="1">
      <w:start w:val="1"/>
      <w:numFmt w:val="decimal"/>
      <w:lvlText w:val="%4."/>
      <w:lvlJc w:val="left"/>
      <w:pPr>
        <w:ind w:left="1824" w:hanging="360"/>
      </w:pPr>
    </w:lvl>
    <w:lvl w:ilvl="4" w:tplc="04130019" w:tentative="1">
      <w:start w:val="1"/>
      <w:numFmt w:val="lowerLetter"/>
      <w:lvlText w:val="%5."/>
      <w:lvlJc w:val="left"/>
      <w:pPr>
        <w:ind w:left="2544" w:hanging="360"/>
      </w:pPr>
    </w:lvl>
    <w:lvl w:ilvl="5" w:tplc="0413001B" w:tentative="1">
      <w:start w:val="1"/>
      <w:numFmt w:val="lowerRoman"/>
      <w:lvlText w:val="%6."/>
      <w:lvlJc w:val="right"/>
      <w:pPr>
        <w:ind w:left="3264" w:hanging="180"/>
      </w:pPr>
    </w:lvl>
    <w:lvl w:ilvl="6" w:tplc="0413000F" w:tentative="1">
      <w:start w:val="1"/>
      <w:numFmt w:val="decimal"/>
      <w:lvlText w:val="%7."/>
      <w:lvlJc w:val="left"/>
      <w:pPr>
        <w:ind w:left="3984" w:hanging="360"/>
      </w:pPr>
    </w:lvl>
    <w:lvl w:ilvl="7" w:tplc="04130019" w:tentative="1">
      <w:start w:val="1"/>
      <w:numFmt w:val="lowerLetter"/>
      <w:lvlText w:val="%8."/>
      <w:lvlJc w:val="left"/>
      <w:pPr>
        <w:ind w:left="4704" w:hanging="360"/>
      </w:pPr>
    </w:lvl>
    <w:lvl w:ilvl="8" w:tplc="0413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4" w15:restartNumberingAfterBreak="0">
    <w:nsid w:val="134C75B2"/>
    <w:multiLevelType w:val="hybridMultilevel"/>
    <w:tmpl w:val="BB86BAFA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3533"/>
    <w:multiLevelType w:val="hybridMultilevel"/>
    <w:tmpl w:val="CF7AF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DBA"/>
    <w:multiLevelType w:val="hybridMultilevel"/>
    <w:tmpl w:val="B4A0F8E2"/>
    <w:lvl w:ilvl="0" w:tplc="0413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75996"/>
    <w:multiLevelType w:val="hybridMultilevel"/>
    <w:tmpl w:val="56349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7BF4"/>
    <w:multiLevelType w:val="hybridMultilevel"/>
    <w:tmpl w:val="4A785D3A"/>
    <w:lvl w:ilvl="0" w:tplc="CE30C360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D0F29"/>
    <w:multiLevelType w:val="hybridMultilevel"/>
    <w:tmpl w:val="5A0A9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C365C"/>
    <w:multiLevelType w:val="hybridMultilevel"/>
    <w:tmpl w:val="1C486B62"/>
    <w:lvl w:ilvl="0" w:tplc="221E1B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544999"/>
    <w:multiLevelType w:val="hybridMultilevel"/>
    <w:tmpl w:val="E5965328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05C0"/>
    <w:multiLevelType w:val="hybridMultilevel"/>
    <w:tmpl w:val="958225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94B7F"/>
    <w:multiLevelType w:val="hybridMultilevel"/>
    <w:tmpl w:val="3028D13A"/>
    <w:lvl w:ilvl="0" w:tplc="840076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0C78BB"/>
    <w:multiLevelType w:val="hybridMultilevel"/>
    <w:tmpl w:val="F094F800"/>
    <w:lvl w:ilvl="0" w:tplc="232EDE2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626437"/>
    <w:multiLevelType w:val="hybridMultilevel"/>
    <w:tmpl w:val="0B041A8C"/>
    <w:lvl w:ilvl="0" w:tplc="EAF6640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D57AE"/>
    <w:multiLevelType w:val="hybridMultilevel"/>
    <w:tmpl w:val="067C3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B1A80"/>
    <w:multiLevelType w:val="hybridMultilevel"/>
    <w:tmpl w:val="ACF00EE6"/>
    <w:lvl w:ilvl="0" w:tplc="1EDAFB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811FF"/>
    <w:multiLevelType w:val="hybridMultilevel"/>
    <w:tmpl w:val="00ECAC2C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9735C80"/>
    <w:multiLevelType w:val="hybridMultilevel"/>
    <w:tmpl w:val="0CF46C2E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BB14CA9"/>
    <w:multiLevelType w:val="hybridMultilevel"/>
    <w:tmpl w:val="AD4CDDBE"/>
    <w:lvl w:ilvl="0" w:tplc="0413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5DD27D23"/>
    <w:multiLevelType w:val="hybridMultilevel"/>
    <w:tmpl w:val="8C54F7B6"/>
    <w:lvl w:ilvl="0" w:tplc="DB6C6B6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F610D"/>
    <w:multiLevelType w:val="hybridMultilevel"/>
    <w:tmpl w:val="403A3DCE"/>
    <w:lvl w:ilvl="0" w:tplc="F5EA9C4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184470"/>
    <w:multiLevelType w:val="hybridMultilevel"/>
    <w:tmpl w:val="641A8EB4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32476"/>
    <w:multiLevelType w:val="hybridMultilevel"/>
    <w:tmpl w:val="3AFC2AF2"/>
    <w:lvl w:ilvl="0" w:tplc="15FA5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11A3D"/>
    <w:multiLevelType w:val="hybridMultilevel"/>
    <w:tmpl w:val="2D7426C0"/>
    <w:lvl w:ilvl="0" w:tplc="FFFFFFFF">
      <w:start w:val="1"/>
      <w:numFmt w:val="bullet"/>
      <w:pStyle w:val="OOG-Opsommingbolletj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19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DBE5437"/>
    <w:multiLevelType w:val="hybridMultilevel"/>
    <w:tmpl w:val="30521E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02DBA"/>
    <w:multiLevelType w:val="hybridMultilevel"/>
    <w:tmpl w:val="1840C726"/>
    <w:lvl w:ilvl="0" w:tplc="DA848B4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0720D94"/>
    <w:multiLevelType w:val="hybridMultilevel"/>
    <w:tmpl w:val="BAF4CE56"/>
    <w:lvl w:ilvl="0" w:tplc="8F843B7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7733A1"/>
    <w:multiLevelType w:val="hybridMultilevel"/>
    <w:tmpl w:val="474C9770"/>
    <w:lvl w:ilvl="0" w:tplc="E6FAAB04">
      <w:start w:val="1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51A7B"/>
    <w:multiLevelType w:val="hybridMultilevel"/>
    <w:tmpl w:val="4A4EE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B285F"/>
    <w:multiLevelType w:val="hybridMultilevel"/>
    <w:tmpl w:val="C0B69F86"/>
    <w:lvl w:ilvl="0" w:tplc="2D706C72">
      <w:start w:val="13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764AF"/>
    <w:multiLevelType w:val="hybridMultilevel"/>
    <w:tmpl w:val="824E6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1"/>
  </w:num>
  <w:num w:numId="5">
    <w:abstractNumId w:val="17"/>
  </w:num>
  <w:num w:numId="6">
    <w:abstractNumId w:val="14"/>
  </w:num>
  <w:num w:numId="7">
    <w:abstractNumId w:val="30"/>
  </w:num>
  <w:num w:numId="8">
    <w:abstractNumId w:val="9"/>
  </w:num>
  <w:num w:numId="9">
    <w:abstractNumId w:val="12"/>
  </w:num>
  <w:num w:numId="10">
    <w:abstractNumId w:val="8"/>
  </w:num>
  <w:num w:numId="11">
    <w:abstractNumId w:val="24"/>
  </w:num>
  <w:num w:numId="12">
    <w:abstractNumId w:val="32"/>
  </w:num>
  <w:num w:numId="13">
    <w:abstractNumId w:val="5"/>
  </w:num>
  <w:num w:numId="14">
    <w:abstractNumId w:val="7"/>
  </w:num>
  <w:num w:numId="15">
    <w:abstractNumId w:val="3"/>
  </w:num>
  <w:num w:numId="16">
    <w:abstractNumId w:val="26"/>
  </w:num>
  <w:num w:numId="17">
    <w:abstractNumId w:val="0"/>
  </w:num>
  <w:num w:numId="18">
    <w:abstractNumId w:val="4"/>
  </w:num>
  <w:num w:numId="19">
    <w:abstractNumId w:val="25"/>
  </w:num>
  <w:num w:numId="20">
    <w:abstractNumId w:val="20"/>
  </w:num>
  <w:num w:numId="21">
    <w:abstractNumId w:val="31"/>
  </w:num>
  <w:num w:numId="22">
    <w:abstractNumId w:val="11"/>
  </w:num>
  <w:num w:numId="23">
    <w:abstractNumId w:val="23"/>
  </w:num>
  <w:num w:numId="24">
    <w:abstractNumId w:val="29"/>
  </w:num>
  <w:num w:numId="25">
    <w:abstractNumId w:val="27"/>
  </w:num>
  <w:num w:numId="26">
    <w:abstractNumId w:val="2"/>
  </w:num>
  <w:num w:numId="27">
    <w:abstractNumId w:val="22"/>
  </w:num>
  <w:num w:numId="28">
    <w:abstractNumId w:val="13"/>
  </w:num>
  <w:num w:numId="29">
    <w:abstractNumId w:val="10"/>
  </w:num>
  <w:num w:numId="30">
    <w:abstractNumId w:val="19"/>
  </w:num>
  <w:num w:numId="31">
    <w:abstractNumId w:val="18"/>
  </w:num>
  <w:num w:numId="32">
    <w:abstractNumId w:val="2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A5"/>
    <w:rsid w:val="0000429C"/>
    <w:rsid w:val="00013296"/>
    <w:rsid w:val="00015AF3"/>
    <w:rsid w:val="00015C83"/>
    <w:rsid w:val="0003306D"/>
    <w:rsid w:val="00036D1E"/>
    <w:rsid w:val="00045D67"/>
    <w:rsid w:val="00046041"/>
    <w:rsid w:val="0004726D"/>
    <w:rsid w:val="00047BB5"/>
    <w:rsid w:val="000663DC"/>
    <w:rsid w:val="000745B5"/>
    <w:rsid w:val="00086F96"/>
    <w:rsid w:val="00093A1D"/>
    <w:rsid w:val="000963F1"/>
    <w:rsid w:val="000A06B4"/>
    <w:rsid w:val="000A677B"/>
    <w:rsid w:val="000B4505"/>
    <w:rsid w:val="000C5226"/>
    <w:rsid w:val="000C5AE3"/>
    <w:rsid w:val="000C7117"/>
    <w:rsid w:val="000D32DA"/>
    <w:rsid w:val="000D49E3"/>
    <w:rsid w:val="000E11E9"/>
    <w:rsid w:val="000F0986"/>
    <w:rsid w:val="000F5D96"/>
    <w:rsid w:val="000F7CD9"/>
    <w:rsid w:val="00110623"/>
    <w:rsid w:val="00111333"/>
    <w:rsid w:val="00116E72"/>
    <w:rsid w:val="0012343D"/>
    <w:rsid w:val="00133D29"/>
    <w:rsid w:val="00141E95"/>
    <w:rsid w:val="00142DBE"/>
    <w:rsid w:val="00143415"/>
    <w:rsid w:val="00156E69"/>
    <w:rsid w:val="00174DC7"/>
    <w:rsid w:val="00192278"/>
    <w:rsid w:val="0019271F"/>
    <w:rsid w:val="001A4BB6"/>
    <w:rsid w:val="001B0D29"/>
    <w:rsid w:val="001B5D23"/>
    <w:rsid w:val="001B6222"/>
    <w:rsid w:val="001C078F"/>
    <w:rsid w:val="001C66DF"/>
    <w:rsid w:val="001D5C9D"/>
    <w:rsid w:val="001E0438"/>
    <w:rsid w:val="001E2548"/>
    <w:rsid w:val="001E4E9F"/>
    <w:rsid w:val="002047BA"/>
    <w:rsid w:val="00214850"/>
    <w:rsid w:val="002262D2"/>
    <w:rsid w:val="002439BF"/>
    <w:rsid w:val="00261722"/>
    <w:rsid w:val="0027029A"/>
    <w:rsid w:val="00270D07"/>
    <w:rsid w:val="00283122"/>
    <w:rsid w:val="002A6FD6"/>
    <w:rsid w:val="002B03B6"/>
    <w:rsid w:val="002B0964"/>
    <w:rsid w:val="002B4134"/>
    <w:rsid w:val="002B70C7"/>
    <w:rsid w:val="002C1A37"/>
    <w:rsid w:val="002C1F60"/>
    <w:rsid w:val="002C71AA"/>
    <w:rsid w:val="002D21E2"/>
    <w:rsid w:val="002E375F"/>
    <w:rsid w:val="002E5FF8"/>
    <w:rsid w:val="002E6BD6"/>
    <w:rsid w:val="002F476F"/>
    <w:rsid w:val="00300A2C"/>
    <w:rsid w:val="0031119C"/>
    <w:rsid w:val="00312D26"/>
    <w:rsid w:val="003130DF"/>
    <w:rsid w:val="003162F8"/>
    <w:rsid w:val="00316F21"/>
    <w:rsid w:val="003220AA"/>
    <w:rsid w:val="003278F0"/>
    <w:rsid w:val="00342E15"/>
    <w:rsid w:val="0036469F"/>
    <w:rsid w:val="00372695"/>
    <w:rsid w:val="0038345C"/>
    <w:rsid w:val="00386E09"/>
    <w:rsid w:val="00397DDF"/>
    <w:rsid w:val="003A21E0"/>
    <w:rsid w:val="003A3D69"/>
    <w:rsid w:val="003B4531"/>
    <w:rsid w:val="003B5F5C"/>
    <w:rsid w:val="003B6EA8"/>
    <w:rsid w:val="003C5A78"/>
    <w:rsid w:val="003D4CEE"/>
    <w:rsid w:val="003D7064"/>
    <w:rsid w:val="003D7403"/>
    <w:rsid w:val="003E1FC7"/>
    <w:rsid w:val="003E3AB4"/>
    <w:rsid w:val="003E4586"/>
    <w:rsid w:val="003E58F3"/>
    <w:rsid w:val="003F7F8B"/>
    <w:rsid w:val="004069DE"/>
    <w:rsid w:val="0040733A"/>
    <w:rsid w:val="00412DF5"/>
    <w:rsid w:val="00414F4D"/>
    <w:rsid w:val="00425992"/>
    <w:rsid w:val="004366AF"/>
    <w:rsid w:val="00444C05"/>
    <w:rsid w:val="004549CF"/>
    <w:rsid w:val="00455E53"/>
    <w:rsid w:val="004561DF"/>
    <w:rsid w:val="0045650E"/>
    <w:rsid w:val="00461210"/>
    <w:rsid w:val="00475ABB"/>
    <w:rsid w:val="004875AA"/>
    <w:rsid w:val="004A516B"/>
    <w:rsid w:val="004B0C69"/>
    <w:rsid w:val="004B1FDD"/>
    <w:rsid w:val="004B3B5F"/>
    <w:rsid w:val="004B592F"/>
    <w:rsid w:val="004C5104"/>
    <w:rsid w:val="004D5468"/>
    <w:rsid w:val="004E00EB"/>
    <w:rsid w:val="004E1602"/>
    <w:rsid w:val="004E5B20"/>
    <w:rsid w:val="0051255C"/>
    <w:rsid w:val="0051506A"/>
    <w:rsid w:val="0051648B"/>
    <w:rsid w:val="00516B9F"/>
    <w:rsid w:val="00517889"/>
    <w:rsid w:val="005178C6"/>
    <w:rsid w:val="00537269"/>
    <w:rsid w:val="0054242C"/>
    <w:rsid w:val="00542821"/>
    <w:rsid w:val="00550DEA"/>
    <w:rsid w:val="005546E6"/>
    <w:rsid w:val="0055608A"/>
    <w:rsid w:val="00563BD4"/>
    <w:rsid w:val="00564FDA"/>
    <w:rsid w:val="00567C90"/>
    <w:rsid w:val="0057168E"/>
    <w:rsid w:val="005738E9"/>
    <w:rsid w:val="00590611"/>
    <w:rsid w:val="005909A8"/>
    <w:rsid w:val="005942E4"/>
    <w:rsid w:val="005A1D22"/>
    <w:rsid w:val="005B2534"/>
    <w:rsid w:val="005C1527"/>
    <w:rsid w:val="005C3CD1"/>
    <w:rsid w:val="005C63E4"/>
    <w:rsid w:val="005D09B9"/>
    <w:rsid w:val="005D0D8B"/>
    <w:rsid w:val="005D4FB4"/>
    <w:rsid w:val="005E1529"/>
    <w:rsid w:val="005F48BA"/>
    <w:rsid w:val="005F575D"/>
    <w:rsid w:val="0061184F"/>
    <w:rsid w:val="00620A4B"/>
    <w:rsid w:val="00622A8E"/>
    <w:rsid w:val="00625D9E"/>
    <w:rsid w:val="006333FE"/>
    <w:rsid w:val="00642861"/>
    <w:rsid w:val="00653D03"/>
    <w:rsid w:val="006607E5"/>
    <w:rsid w:val="00671085"/>
    <w:rsid w:val="0067204B"/>
    <w:rsid w:val="0067521B"/>
    <w:rsid w:val="00676FF7"/>
    <w:rsid w:val="0068685B"/>
    <w:rsid w:val="00690561"/>
    <w:rsid w:val="00692B07"/>
    <w:rsid w:val="00696A09"/>
    <w:rsid w:val="006A103A"/>
    <w:rsid w:val="006A3C06"/>
    <w:rsid w:val="006A4F1D"/>
    <w:rsid w:val="006A578E"/>
    <w:rsid w:val="006B0F2F"/>
    <w:rsid w:val="006D0EAC"/>
    <w:rsid w:val="006D516B"/>
    <w:rsid w:val="006E11FE"/>
    <w:rsid w:val="006F4ED2"/>
    <w:rsid w:val="006F6798"/>
    <w:rsid w:val="00700486"/>
    <w:rsid w:val="00707DF5"/>
    <w:rsid w:val="00712247"/>
    <w:rsid w:val="00712AE0"/>
    <w:rsid w:val="00713BC1"/>
    <w:rsid w:val="0071409B"/>
    <w:rsid w:val="0071440E"/>
    <w:rsid w:val="00720AF2"/>
    <w:rsid w:val="00723770"/>
    <w:rsid w:val="00725C5D"/>
    <w:rsid w:val="00733022"/>
    <w:rsid w:val="00736AA3"/>
    <w:rsid w:val="00747188"/>
    <w:rsid w:val="00754E1A"/>
    <w:rsid w:val="007553B0"/>
    <w:rsid w:val="0075607F"/>
    <w:rsid w:val="00767DB7"/>
    <w:rsid w:val="0077368D"/>
    <w:rsid w:val="0077426C"/>
    <w:rsid w:val="00781EE9"/>
    <w:rsid w:val="0078503B"/>
    <w:rsid w:val="007951D9"/>
    <w:rsid w:val="00795692"/>
    <w:rsid w:val="007A21A1"/>
    <w:rsid w:val="007A4092"/>
    <w:rsid w:val="007B1C96"/>
    <w:rsid w:val="007C3184"/>
    <w:rsid w:val="007C428D"/>
    <w:rsid w:val="007D0C66"/>
    <w:rsid w:val="007D2183"/>
    <w:rsid w:val="007D283F"/>
    <w:rsid w:val="007D2DDE"/>
    <w:rsid w:val="007E26B4"/>
    <w:rsid w:val="007F0206"/>
    <w:rsid w:val="007F7E2F"/>
    <w:rsid w:val="00800A65"/>
    <w:rsid w:val="00801203"/>
    <w:rsid w:val="00801A02"/>
    <w:rsid w:val="00807926"/>
    <w:rsid w:val="0082273E"/>
    <w:rsid w:val="00824852"/>
    <w:rsid w:val="0082673C"/>
    <w:rsid w:val="00840AAF"/>
    <w:rsid w:val="0084467B"/>
    <w:rsid w:val="00844E63"/>
    <w:rsid w:val="0085420F"/>
    <w:rsid w:val="008578CE"/>
    <w:rsid w:val="008657EA"/>
    <w:rsid w:val="00877234"/>
    <w:rsid w:val="008A1480"/>
    <w:rsid w:val="008A2A45"/>
    <w:rsid w:val="008C7213"/>
    <w:rsid w:val="008C7752"/>
    <w:rsid w:val="008E095C"/>
    <w:rsid w:val="008E63FC"/>
    <w:rsid w:val="008E6C54"/>
    <w:rsid w:val="008E721F"/>
    <w:rsid w:val="008F1B34"/>
    <w:rsid w:val="008F5305"/>
    <w:rsid w:val="008F672F"/>
    <w:rsid w:val="00902299"/>
    <w:rsid w:val="00924735"/>
    <w:rsid w:val="009340B9"/>
    <w:rsid w:val="0093445A"/>
    <w:rsid w:val="0094476A"/>
    <w:rsid w:val="0094494D"/>
    <w:rsid w:val="009548BE"/>
    <w:rsid w:val="00972E14"/>
    <w:rsid w:val="00976873"/>
    <w:rsid w:val="00982B85"/>
    <w:rsid w:val="009906F0"/>
    <w:rsid w:val="00993250"/>
    <w:rsid w:val="00996698"/>
    <w:rsid w:val="009A280D"/>
    <w:rsid w:val="009B6EDD"/>
    <w:rsid w:val="009C4ADD"/>
    <w:rsid w:val="009C592C"/>
    <w:rsid w:val="009D2BEE"/>
    <w:rsid w:val="009E0B22"/>
    <w:rsid w:val="009E1E38"/>
    <w:rsid w:val="009E210C"/>
    <w:rsid w:val="009E2DF7"/>
    <w:rsid w:val="009E3C0C"/>
    <w:rsid w:val="009E6062"/>
    <w:rsid w:val="009F4BAC"/>
    <w:rsid w:val="009F7D1C"/>
    <w:rsid w:val="00A0360C"/>
    <w:rsid w:val="00A1622D"/>
    <w:rsid w:val="00A30EDE"/>
    <w:rsid w:val="00A32971"/>
    <w:rsid w:val="00A32AF9"/>
    <w:rsid w:val="00A3509D"/>
    <w:rsid w:val="00A3747A"/>
    <w:rsid w:val="00A46CAD"/>
    <w:rsid w:val="00A53037"/>
    <w:rsid w:val="00A54D99"/>
    <w:rsid w:val="00A623A5"/>
    <w:rsid w:val="00A62845"/>
    <w:rsid w:val="00A73C8A"/>
    <w:rsid w:val="00A87938"/>
    <w:rsid w:val="00A92053"/>
    <w:rsid w:val="00A96BBB"/>
    <w:rsid w:val="00AA6828"/>
    <w:rsid w:val="00AC53A3"/>
    <w:rsid w:val="00AD0552"/>
    <w:rsid w:val="00AD5329"/>
    <w:rsid w:val="00AD7263"/>
    <w:rsid w:val="00AE10EC"/>
    <w:rsid w:val="00AE604E"/>
    <w:rsid w:val="00AF0095"/>
    <w:rsid w:val="00AF02AC"/>
    <w:rsid w:val="00AF4C1E"/>
    <w:rsid w:val="00AF6183"/>
    <w:rsid w:val="00AF6E5B"/>
    <w:rsid w:val="00B0235E"/>
    <w:rsid w:val="00B029E2"/>
    <w:rsid w:val="00B14464"/>
    <w:rsid w:val="00B21934"/>
    <w:rsid w:val="00B25437"/>
    <w:rsid w:val="00B44AF4"/>
    <w:rsid w:val="00B54AB1"/>
    <w:rsid w:val="00B54D9E"/>
    <w:rsid w:val="00B60738"/>
    <w:rsid w:val="00B7290C"/>
    <w:rsid w:val="00B95243"/>
    <w:rsid w:val="00BA0D4D"/>
    <w:rsid w:val="00BA24D8"/>
    <w:rsid w:val="00BB1E72"/>
    <w:rsid w:val="00BC2B24"/>
    <w:rsid w:val="00BD71B5"/>
    <w:rsid w:val="00BE2C68"/>
    <w:rsid w:val="00BE443A"/>
    <w:rsid w:val="00BE5188"/>
    <w:rsid w:val="00BF146F"/>
    <w:rsid w:val="00BF1BB9"/>
    <w:rsid w:val="00BF444D"/>
    <w:rsid w:val="00C00214"/>
    <w:rsid w:val="00C03DC8"/>
    <w:rsid w:val="00C1306F"/>
    <w:rsid w:val="00C2317B"/>
    <w:rsid w:val="00C32111"/>
    <w:rsid w:val="00C322C3"/>
    <w:rsid w:val="00C351CF"/>
    <w:rsid w:val="00C445CE"/>
    <w:rsid w:val="00C521C1"/>
    <w:rsid w:val="00C53BDE"/>
    <w:rsid w:val="00C6247C"/>
    <w:rsid w:val="00C63FF9"/>
    <w:rsid w:val="00C83F53"/>
    <w:rsid w:val="00C842A5"/>
    <w:rsid w:val="00CC4BBA"/>
    <w:rsid w:val="00CD3E56"/>
    <w:rsid w:val="00CE03CA"/>
    <w:rsid w:val="00CF4539"/>
    <w:rsid w:val="00D07F07"/>
    <w:rsid w:val="00D10861"/>
    <w:rsid w:val="00D12984"/>
    <w:rsid w:val="00D144BF"/>
    <w:rsid w:val="00D307F8"/>
    <w:rsid w:val="00D4402E"/>
    <w:rsid w:val="00D46FB3"/>
    <w:rsid w:val="00D60BC1"/>
    <w:rsid w:val="00D64D1D"/>
    <w:rsid w:val="00D75F26"/>
    <w:rsid w:val="00D83C7D"/>
    <w:rsid w:val="00D8494F"/>
    <w:rsid w:val="00D86019"/>
    <w:rsid w:val="00DA2B11"/>
    <w:rsid w:val="00DA39F8"/>
    <w:rsid w:val="00DA3BA5"/>
    <w:rsid w:val="00DE2512"/>
    <w:rsid w:val="00DF69DC"/>
    <w:rsid w:val="00E25EF2"/>
    <w:rsid w:val="00E4755A"/>
    <w:rsid w:val="00E51400"/>
    <w:rsid w:val="00E547F8"/>
    <w:rsid w:val="00E56FB4"/>
    <w:rsid w:val="00E715C3"/>
    <w:rsid w:val="00E76526"/>
    <w:rsid w:val="00E86F7E"/>
    <w:rsid w:val="00E9028E"/>
    <w:rsid w:val="00E94561"/>
    <w:rsid w:val="00EA346A"/>
    <w:rsid w:val="00EA357A"/>
    <w:rsid w:val="00EB449C"/>
    <w:rsid w:val="00EB79EF"/>
    <w:rsid w:val="00EC3B74"/>
    <w:rsid w:val="00ED0DFE"/>
    <w:rsid w:val="00EE16E9"/>
    <w:rsid w:val="00EE383D"/>
    <w:rsid w:val="00EE3CEF"/>
    <w:rsid w:val="00EF0D0D"/>
    <w:rsid w:val="00EF280C"/>
    <w:rsid w:val="00EF3D27"/>
    <w:rsid w:val="00F01859"/>
    <w:rsid w:val="00F202A8"/>
    <w:rsid w:val="00F219E5"/>
    <w:rsid w:val="00F35C08"/>
    <w:rsid w:val="00F42A44"/>
    <w:rsid w:val="00F4499B"/>
    <w:rsid w:val="00F47927"/>
    <w:rsid w:val="00F50E34"/>
    <w:rsid w:val="00F565EA"/>
    <w:rsid w:val="00F5740A"/>
    <w:rsid w:val="00F64DDE"/>
    <w:rsid w:val="00F70E7E"/>
    <w:rsid w:val="00F74DD5"/>
    <w:rsid w:val="00F80C0B"/>
    <w:rsid w:val="00F8766A"/>
    <w:rsid w:val="00F931BE"/>
    <w:rsid w:val="00FA16BD"/>
    <w:rsid w:val="00FB5BFF"/>
    <w:rsid w:val="00FC7540"/>
    <w:rsid w:val="00FD0233"/>
    <w:rsid w:val="00FD5D01"/>
    <w:rsid w:val="00FE0303"/>
    <w:rsid w:val="00FF216A"/>
    <w:rsid w:val="00FF2926"/>
    <w:rsid w:val="00FF4666"/>
    <w:rsid w:val="2FA9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B3D4A"/>
  <w15:docId w15:val="{E815C05E-A073-4FD3-95CF-1278618E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2273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82273E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82273E"/>
    <w:rPr>
      <w:i/>
      <w:iCs/>
    </w:rPr>
  </w:style>
  <w:style w:type="paragraph" w:styleId="Koptekst">
    <w:name w:val="header"/>
    <w:basedOn w:val="Standaard"/>
    <w:rsid w:val="0082273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2273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A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800A6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A21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A21E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E10EC"/>
    <w:pPr>
      <w:ind w:left="720"/>
      <w:contextualSpacing/>
    </w:pPr>
  </w:style>
  <w:style w:type="paragraph" w:customStyle="1" w:styleId="Default">
    <w:name w:val="Default"/>
    <w:rsid w:val="0026172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2D21E2"/>
    <w:rPr>
      <w:rFonts w:eastAsiaTheme="minorHAnsi"/>
    </w:rPr>
  </w:style>
  <w:style w:type="paragraph" w:customStyle="1" w:styleId="OOG-Opsommingbolletje">
    <w:name w:val="OOG - Opsomming bolletje"/>
    <w:basedOn w:val="Standaard"/>
    <w:next w:val="Standaard"/>
    <w:qFormat/>
    <w:rsid w:val="00110623"/>
    <w:pPr>
      <w:numPr>
        <w:numId w:val="19"/>
      </w:numPr>
      <w:spacing w:line="288" w:lineRule="auto"/>
    </w:pPr>
    <w:rPr>
      <w:rFonts w:ascii="Verdana" w:eastAsiaTheme="minorEastAsia" w:hAnsi="Verdana" w:cstheme="minorBidi"/>
      <w:sz w:val="18"/>
    </w:rPr>
  </w:style>
  <w:style w:type="paragraph" w:customStyle="1" w:styleId="OOG-Standaardnaopsomming">
    <w:name w:val="OOG - Standaard na opsomming"/>
    <w:basedOn w:val="Standaard"/>
    <w:qFormat/>
    <w:rsid w:val="003E3AB4"/>
    <w:pPr>
      <w:spacing w:line="288" w:lineRule="auto"/>
      <w:ind w:left="340" w:firstLine="357"/>
    </w:pPr>
    <w:rPr>
      <w:rFonts w:ascii="Verdana" w:eastAsiaTheme="minorEastAsia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0" ma:contentTypeDescription="Een nieuw document maken." ma:contentTypeScope="" ma:versionID="97e212d113df5939b9f4f25cf540b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BE833-59CF-4543-B2B4-7DA3D23F6BD1}">
  <ds:schemaRefs>
    <ds:schemaRef ds:uri="http://schemas.microsoft.com/office/2006/metadata/properties"/>
    <ds:schemaRef ds:uri="http://schemas.microsoft.com/office/infopath/2007/PartnerControls"/>
    <ds:schemaRef ds:uri="812317b5-e8b0-4ebb-b914-6576f8b527a8"/>
  </ds:schemaRefs>
</ds:datastoreItem>
</file>

<file path=customXml/itemProps2.xml><?xml version="1.0" encoding="utf-8"?>
<ds:datastoreItem xmlns:ds="http://schemas.openxmlformats.org/officeDocument/2006/customXml" ds:itemID="{B917B714-B222-4711-8C41-2BA1C62D2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BCB0B-EE76-42BC-A4E8-0CDAA615A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MR vergadering</vt:lpstr>
    </vt:vector>
  </TitlesOfParts>
  <Company>skipov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</dc:title>
  <dc:subject>Agenda</dc:subject>
  <dc:creator>Judith Bergevoet | OBS Uilenspiegel</dc:creator>
  <cp:keywords>agenda teamvergadering; Uilenspiegel</cp:keywords>
  <cp:lastModifiedBy>Laura van de Louw | OBS Uilenspiegel</cp:lastModifiedBy>
  <cp:revision>4</cp:revision>
  <cp:lastPrinted>2020-06-09T20:50:00Z</cp:lastPrinted>
  <dcterms:created xsi:type="dcterms:W3CDTF">2021-06-30T19:30:00Z</dcterms:created>
  <dcterms:modified xsi:type="dcterms:W3CDTF">2021-06-30T19:32:00Z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TaxKeyword">
    <vt:lpwstr>1034;#Uilenspiegel|a1efc706-52d3-45d7-9ee8-335481b721a8;#882;#agenda teamvergadering|35ad81f2-1a0f-4986-a3eb-a4ce15ed81fa</vt:lpwstr>
  </property>
  <property fmtid="{D5CDD505-2E9C-101B-9397-08002B2CF9AE}" pid="4" name="School">
    <vt:lpwstr>14;#OBS Uilenspiegel|3b9f3d7c-35a4-494b-8975-9b40036871ab</vt:lpwstr>
  </property>
  <property fmtid="{D5CDD505-2E9C-101B-9397-08002B2CF9AE}" pid="5" name="Leerjaar">
    <vt:lpwstr/>
  </property>
  <property fmtid="{D5CDD505-2E9C-101B-9397-08002B2CF9AE}" pid="6" name="Schooljaar">
    <vt:lpwstr>106;#2015-2016|6962cf1c-7bf0-413e-bec3-0cd9e388563e</vt:lpwstr>
  </property>
  <property fmtid="{D5CDD505-2E9C-101B-9397-08002B2CF9AE}" pid="7" name="jfa714135333493192470e66f06023e9">
    <vt:lpwstr/>
  </property>
  <property fmtid="{D5CDD505-2E9C-101B-9397-08002B2CF9AE}" pid="8" name="Aandachtsgebied">
    <vt:lpwstr/>
  </property>
  <property fmtid="{D5CDD505-2E9C-101B-9397-08002B2CF9AE}" pid="9" name="OOGbron">
    <vt:lpwstr/>
  </property>
  <property fmtid="{D5CDD505-2E9C-101B-9397-08002B2CF9AE}" pid="10" name="Functies">
    <vt:lpwstr>26;#MR|dd2f7a9e-d2a4-4561-adac-c4efd9232eb8</vt:lpwstr>
  </property>
</Properties>
</file>